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ECB4" w14:textId="2E266F08" w:rsidR="00F523EB" w:rsidRPr="007C0703" w:rsidRDefault="007C0703" w:rsidP="007C0703">
      <w:pPr>
        <w:pStyle w:val="Heading1"/>
        <w:spacing w:before="0"/>
        <w:jc w:val="center"/>
        <w:rPr>
          <w:sz w:val="28"/>
          <w:szCs w:val="40"/>
          <w:u w:val="single"/>
        </w:rPr>
      </w:pPr>
      <w:r w:rsidRPr="007C0703">
        <w:rPr>
          <w:sz w:val="28"/>
          <w:szCs w:val="40"/>
          <w:u w:val="single"/>
        </w:rPr>
        <w:t>RESEARCH</w:t>
      </w:r>
      <w:r>
        <w:rPr>
          <w:sz w:val="28"/>
          <w:szCs w:val="40"/>
          <w:u w:val="single"/>
        </w:rPr>
        <w:t xml:space="preserve"> </w:t>
      </w:r>
      <w:r w:rsidRPr="007C0703">
        <w:rPr>
          <w:sz w:val="28"/>
          <w:szCs w:val="40"/>
          <w:u w:val="single"/>
        </w:rPr>
        <w:t xml:space="preserve">ONLY PERFORMANCE RATING TOOL </w:t>
      </w:r>
    </w:p>
    <w:p w14:paraId="3D103449" w14:textId="77777777" w:rsidR="003957FF" w:rsidRDefault="003957FF" w:rsidP="003957FF">
      <w:pPr>
        <w:spacing w:before="0" w:after="0"/>
        <w:rPr>
          <w:rStyle w:val="Hyperlink"/>
          <w:sz w:val="18"/>
          <w:szCs w:val="22"/>
        </w:rPr>
      </w:pPr>
    </w:p>
    <w:p w14:paraId="6F5E3841" w14:textId="77777777" w:rsidR="003957FF" w:rsidRDefault="003957FF" w:rsidP="003957FF">
      <w:pPr>
        <w:spacing w:before="0" w:after="0"/>
        <w:rPr>
          <w:b/>
          <w:bCs/>
          <w:i/>
          <w:iCs/>
          <w:sz w:val="16"/>
          <w:szCs w:val="20"/>
        </w:rPr>
      </w:pPr>
    </w:p>
    <w:p w14:paraId="2C4EBFC4" w14:textId="77777777" w:rsidR="003957FF" w:rsidRDefault="003957FF">
      <w:pPr>
        <w:spacing w:before="0" w:after="0"/>
        <w:rPr>
          <w:b/>
          <w:bCs/>
          <w:i/>
          <w:iCs/>
          <w:sz w:val="16"/>
          <w:szCs w:val="20"/>
        </w:rPr>
      </w:pPr>
      <w:r>
        <w:rPr>
          <w:b/>
          <w:bCs/>
          <w:i/>
          <w:iCs/>
          <w:sz w:val="16"/>
          <w:szCs w:val="20"/>
        </w:rPr>
        <w:br w:type="page"/>
      </w:r>
    </w:p>
    <w:p w14:paraId="495AA3A2" w14:textId="3ABAD373" w:rsidR="003957FF" w:rsidRPr="003957FF" w:rsidRDefault="003957FF" w:rsidP="003957FF">
      <w:pPr>
        <w:spacing w:before="0" w:after="0"/>
        <w:rPr>
          <w:color w:val="0563C1" w:themeColor="hyperlink"/>
          <w:sz w:val="18"/>
          <w:szCs w:val="22"/>
          <w:u w:val="single"/>
        </w:rPr>
      </w:pPr>
      <w:r w:rsidRPr="00F551DE">
        <w:rPr>
          <w:b/>
          <w:bCs/>
          <w:i/>
          <w:iCs/>
          <w:sz w:val="16"/>
          <w:szCs w:val="20"/>
        </w:rPr>
        <w:lastRenderedPageBreak/>
        <w:t>Competency Area 1</w:t>
      </w:r>
    </w:p>
    <w:p w14:paraId="35444F73" w14:textId="77777777" w:rsidR="003957FF" w:rsidRPr="00F551DE" w:rsidRDefault="003957FF" w:rsidP="003957FF">
      <w:pPr>
        <w:rPr>
          <w:b/>
          <w:bCs/>
          <w:i/>
          <w:iCs/>
          <w:sz w:val="16"/>
          <w:szCs w:val="20"/>
        </w:rPr>
      </w:pPr>
      <w:r w:rsidRPr="00F551DE">
        <w:rPr>
          <w:b/>
          <w:bCs/>
          <w:i/>
          <w:iCs/>
          <w:sz w:val="16"/>
          <w:szCs w:val="20"/>
        </w:rPr>
        <w:t>Reliability and Dependability</w:t>
      </w:r>
    </w:p>
    <w:p w14:paraId="18A8CCAA" w14:textId="77777777" w:rsidR="003957FF" w:rsidRPr="00F551DE" w:rsidRDefault="003957FF" w:rsidP="003957FF">
      <w:pPr>
        <w:spacing w:after="24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review the competency definition and the proficiency level descriptions and examples prior to providing your ratings. </w:t>
      </w:r>
    </w:p>
    <w:p w14:paraId="1EC06017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Reliability and Dependability</w:t>
      </w:r>
      <w:r w:rsidRPr="00F551DE">
        <w:rPr>
          <w:rFonts w:cs="Arial"/>
          <w:sz w:val="16"/>
          <w:szCs w:val="16"/>
        </w:rPr>
        <w:t>: Consistently fulfills obligations in a timely and satisfactory manner; takes responsibility for personal actions and performance.</w:t>
      </w:r>
    </w:p>
    <w:tbl>
      <w:tblPr>
        <w:tblW w:w="99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640"/>
      </w:tblGrid>
      <w:tr w:rsidR="003957FF" w:rsidRPr="00F551DE" w14:paraId="4385179E" w14:textId="77777777" w:rsidTr="00CD2361">
        <w:trPr>
          <w:trHeight w:val="6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D0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81A3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67FFDE36" w14:textId="77777777" w:rsidTr="00CD2361">
        <w:trPr>
          <w:trHeight w:val="23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7D439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58804" w14:textId="77777777" w:rsidR="003957FF" w:rsidRPr="00F551DE" w:rsidRDefault="003957FF" w:rsidP="00CD2361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6E7CA78F" w14:textId="77777777" w:rsidTr="00CD2361">
        <w:trPr>
          <w:trHeight w:val="12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B8D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434D3B7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3FA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Completes assignments on time and comprehensively by holding self and others accountable; Prioritizes tasks effectively and thoroughly resolves conflicting responsibilities</w:t>
            </w:r>
          </w:p>
          <w:p w14:paraId="12D25352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29D33ECB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 xml:space="preserve">Appropriately manages and attends to commitments, even when they compete with one another </w:t>
            </w:r>
          </w:p>
          <w:p w14:paraId="281CA898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Double-checks work and addresses potential errors with others</w:t>
            </w:r>
          </w:p>
        </w:tc>
      </w:tr>
      <w:tr w:rsidR="003957FF" w:rsidRPr="00F551DE" w14:paraId="0B015065" w14:textId="77777777" w:rsidTr="00CD2361">
        <w:trPr>
          <w:trHeight w:val="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F8B5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6E3616F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C95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Completes assignments on time and comprehensively; Prioritizes tasks effectively and seeks alternative solutions to conflicting responsibilities</w:t>
            </w:r>
          </w:p>
          <w:p w14:paraId="657B5D7E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48BEA1E9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/>
              <w:ind w:left="688" w:hanging="36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Contributes thoughtfully and comprehensively to discussions</w:t>
            </w:r>
          </w:p>
          <w:p w14:paraId="54563A24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/>
              <w:ind w:left="688" w:hanging="36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Prepares and presents well-organized, accurate, and concise reports and cases</w:t>
            </w:r>
          </w:p>
        </w:tc>
      </w:tr>
      <w:tr w:rsidR="003957FF" w:rsidRPr="00F551DE" w14:paraId="34169B39" w14:textId="77777777" w:rsidTr="00CD2361">
        <w:trPr>
          <w:trHeight w:val="14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9F3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6502AF2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36C6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Completes assignments on time and satisfactorily; Prioritizes tasks effectively and satisfactorily addresses conflicting responsibilities </w:t>
            </w:r>
          </w:p>
          <w:p w14:paraId="107007F9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34EE9E38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Meets deadlines for assignments</w:t>
            </w:r>
          </w:p>
          <w:p w14:paraId="41389E1D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Arrives to class prepared to contribute to discussions</w:t>
            </w:r>
            <w:r w:rsidRPr="00F551DE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3957FF" w:rsidRPr="00F551DE" w14:paraId="0CCA6F7E" w14:textId="77777777" w:rsidTr="00CD2361">
        <w:trPr>
          <w:trHeight w:val="9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7A1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824C818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1D2F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551DE">
              <w:rPr>
                <w:rFonts w:cs="Arial"/>
                <w:b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cs="Arial"/>
                <w:b/>
                <w:sz w:val="16"/>
                <w:szCs w:val="16"/>
              </w:rPr>
              <w:t xml:space="preserve"> completes assignments on time and generally satisfactorily; May require assistance prioritizing tasks and managing conflicting responsibilities</w:t>
            </w:r>
          </w:p>
          <w:p w14:paraId="75F54D17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Example:</w:t>
            </w:r>
          </w:p>
          <w:p w14:paraId="5E9B7453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/>
              <w:ind w:left="778" w:hanging="45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Communicates with faculty in case of late assignments or absences</w:t>
            </w:r>
          </w:p>
        </w:tc>
      </w:tr>
      <w:tr w:rsidR="003957FF" w:rsidRPr="00F551DE" w14:paraId="0F8B2925" w14:textId="77777777" w:rsidTr="00CD2361">
        <w:trPr>
          <w:trHeight w:val="114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F85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77FBB51D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59F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Occasionally fails to complete assignments on time and satisfactorily and sometimes misses an assignment; May fail to identify key priorities and/or address conflicting responsibilities</w:t>
            </w:r>
          </w:p>
          <w:p w14:paraId="172A2073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Example:</w:t>
            </w:r>
          </w:p>
          <w:p w14:paraId="462B8B48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arrive to class without evidence of preparation</w:t>
            </w:r>
          </w:p>
        </w:tc>
      </w:tr>
    </w:tbl>
    <w:p w14:paraId="68B617B4" w14:textId="77777777" w:rsidR="003957FF" w:rsidRPr="00F551DE" w:rsidRDefault="003957FF" w:rsidP="003957FF">
      <w:pPr>
        <w:rPr>
          <w:rFonts w:cs="Arial"/>
          <w:sz w:val="16"/>
          <w:szCs w:val="16"/>
        </w:rPr>
      </w:pPr>
      <w:bookmarkStart w:id="0" w:name="_Hlk80981304"/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>“Which level of proficiency best characterizes the student’s behavior as it relates to the competency?”</w:t>
      </w:r>
      <w:r w:rsidRPr="00F551DE">
        <w:rPr>
          <w:rFonts w:cs="Arial"/>
          <w:sz w:val="16"/>
          <w:szCs w:val="16"/>
        </w:rPr>
        <w:t xml:space="preserve"> </w:t>
      </w:r>
    </w:p>
    <w:p w14:paraId="2CB83520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the </w:t>
      </w:r>
      <w:r w:rsidRPr="00F551DE">
        <w:rPr>
          <w:rFonts w:cs="Arial"/>
          <w:b/>
          <w:sz w:val="16"/>
          <w:szCs w:val="16"/>
        </w:rPr>
        <w:t>Reliability and Dependability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6DCA14E0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335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624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0D69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2FD1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2104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A3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523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5</w:t>
            </w:r>
          </w:p>
        </w:tc>
      </w:tr>
      <w:tr w:rsidR="003957FF" w:rsidRPr="00F551DE" w14:paraId="32DB4433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4FB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8B2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3B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F2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CE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EED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EE1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2E047C58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91D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62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8D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9A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6CC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35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541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28EDD0F" w14:textId="72301467" w:rsidR="003957FF" w:rsidRDefault="003957FF" w:rsidP="00F523EB">
      <w:pPr>
        <w:rPr>
          <w:rFonts w:cs="Arial"/>
          <w:sz w:val="16"/>
          <w:szCs w:val="16"/>
        </w:rPr>
      </w:pPr>
      <w:bookmarkStart w:id="1" w:name="_Hlk80981320"/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  <w:bookmarkEnd w:id="1"/>
    </w:p>
    <w:p w14:paraId="398B96B3" w14:textId="00CE8048" w:rsidR="003957FF" w:rsidRDefault="003957FF" w:rsidP="00F523EB">
      <w:pPr>
        <w:rPr>
          <w:rFonts w:cs="Arial"/>
          <w:sz w:val="16"/>
          <w:szCs w:val="16"/>
        </w:rPr>
      </w:pPr>
    </w:p>
    <w:p w14:paraId="50DD2A9A" w14:textId="77777777" w:rsidR="003957FF" w:rsidRDefault="003957FF" w:rsidP="00002CDC"/>
    <w:p w14:paraId="35D4AB42" w14:textId="77777777" w:rsidR="003957FF" w:rsidRDefault="003957FF">
      <w:pPr>
        <w:spacing w:before="0" w:after="0"/>
        <w:rPr>
          <w:rFonts w:eastAsiaTheme="majorEastAsia" w:cs="Arial"/>
          <w:b/>
          <w:bCs/>
          <w:i/>
          <w:i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br w:type="page"/>
      </w:r>
    </w:p>
    <w:p w14:paraId="6DAFB7A8" w14:textId="2E70BB78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>Competency Area 2</w:t>
      </w:r>
    </w:p>
    <w:p w14:paraId="0925A64A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Capacity for Improvement</w:t>
      </w:r>
    </w:p>
    <w:p w14:paraId="04691AE9" w14:textId="77777777" w:rsidR="003957FF" w:rsidRPr="00F551DE" w:rsidRDefault="003957FF" w:rsidP="003957FF">
      <w:pPr>
        <w:rPr>
          <w:rFonts w:cs="Arial"/>
          <w:sz w:val="16"/>
          <w:szCs w:val="16"/>
        </w:rPr>
      </w:pPr>
      <w:bookmarkStart w:id="2" w:name="_Hlk80981359"/>
      <w:r w:rsidRPr="00F551DE">
        <w:rPr>
          <w:rFonts w:cs="Arial"/>
          <w:sz w:val="16"/>
          <w:szCs w:val="16"/>
        </w:rPr>
        <w:t xml:space="preserve">Please review the competency definition and the proficiency level descriptions and examples prior to providing your ratings. </w:t>
      </w:r>
    </w:p>
    <w:p w14:paraId="4F3A0EB2" w14:textId="77777777" w:rsidR="003957FF" w:rsidRPr="00F551DE" w:rsidRDefault="003957FF" w:rsidP="003957FF">
      <w:pPr>
        <w:rPr>
          <w:rFonts w:cs="Arial"/>
          <w:b/>
          <w:color w:val="000000"/>
          <w:sz w:val="16"/>
          <w:szCs w:val="16"/>
        </w:rPr>
      </w:pPr>
      <w:r w:rsidRPr="00F551DE">
        <w:rPr>
          <w:rFonts w:cs="Arial"/>
          <w:b/>
          <w:color w:val="000000"/>
          <w:sz w:val="16"/>
          <w:szCs w:val="16"/>
        </w:rPr>
        <w:t xml:space="preserve">Capacity for Improvement: </w:t>
      </w:r>
      <w:r w:rsidRPr="00F551DE">
        <w:rPr>
          <w:rFonts w:cs="Arial"/>
          <w:color w:val="000000"/>
          <w:sz w:val="16"/>
          <w:szCs w:val="16"/>
        </w:rPr>
        <w:t>Sets goals for continuous improvement and for learning new concepts and skills; engages in reflective practice for improvement; solicits and responds appropriately to feedback.</w:t>
      </w:r>
    </w:p>
    <w:tbl>
      <w:tblPr>
        <w:tblW w:w="99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8694"/>
      </w:tblGrid>
      <w:tr w:rsidR="003957FF" w:rsidRPr="00F551DE" w14:paraId="3DCAD05B" w14:textId="77777777" w:rsidTr="00CD2361">
        <w:trPr>
          <w:trHeight w:val="55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152A965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3C4A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6F3DD19B" w14:textId="77777777" w:rsidTr="00CD2361">
        <w:trPr>
          <w:trHeight w:val="2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8007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67AB2" w14:textId="77777777" w:rsidR="003957FF" w:rsidRPr="00F551DE" w:rsidRDefault="003957FF" w:rsidP="00CD2361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107D1FE1" w14:textId="77777777" w:rsidTr="00CD2361">
        <w:trPr>
          <w:trHeight w:val="127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2A6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422BB95E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2B35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Creates opportunities for self to improve performance; seeks and addresses feedback even when performance is deemed satisfactory</w:t>
            </w:r>
          </w:p>
          <w:p w14:paraId="374D64D9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2F22B572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 xml:space="preserve">Seeks or creates opportunities to learn and develop (e.g., initiates summer research) </w:t>
            </w:r>
          </w:p>
          <w:p w14:paraId="61979D5F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Meets with faculty to identify new areas for improvement and resolve any issues</w:t>
            </w:r>
          </w:p>
        </w:tc>
      </w:tr>
      <w:tr w:rsidR="003957FF" w:rsidRPr="00F551DE" w14:paraId="50D7791D" w14:textId="77777777" w:rsidTr="00CD2361">
        <w:trPr>
          <w:trHeight w:val="72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077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524A81C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9C8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Seeks out opportunities to improve performance; consistently seeks and addresses performance feedback from others</w:t>
            </w:r>
          </w:p>
          <w:p w14:paraId="24BE00C2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Example:</w:t>
            </w:r>
          </w:p>
          <w:p w14:paraId="282FE7AC" w14:textId="77777777" w:rsidR="003957FF" w:rsidRPr="00F551DE" w:rsidRDefault="003957FF" w:rsidP="003957FF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Follows up with faculty to determine if performance has improved</w:t>
            </w:r>
          </w:p>
        </w:tc>
      </w:tr>
      <w:tr w:rsidR="003957FF" w:rsidRPr="00F551DE" w14:paraId="6A184E39" w14:textId="77777777" w:rsidTr="00CD2361">
        <w:trPr>
          <w:trHeight w:val="145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403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603B49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B19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Participates in available opportunities to improve performance without being asked; seeks and addresses feedback from others when performance doesn’t meet own expectations</w:t>
            </w:r>
          </w:p>
          <w:p w14:paraId="6A94C388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Cs/>
                <w:color w:val="000000"/>
                <w:sz w:val="16"/>
                <w:szCs w:val="16"/>
              </w:rPr>
              <w:t>Example:</w:t>
            </w:r>
          </w:p>
          <w:p w14:paraId="681E365C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eastAsia="Times New Roman" w:cs="Arial"/>
                <w:bCs/>
                <w:color w:val="000000"/>
                <w:sz w:val="16"/>
                <w:szCs w:val="16"/>
              </w:rPr>
              <w:t>Initiates meeting with faculty to improve performance after receiving a lower-than-expected grade</w:t>
            </w:r>
          </w:p>
        </w:tc>
      </w:tr>
      <w:tr w:rsidR="003957FF" w:rsidRPr="00F551DE" w14:paraId="360CB283" w14:textId="77777777" w:rsidTr="00CD2361">
        <w:trPr>
          <w:trHeight w:val="96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2A3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10A0D091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CFE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Participates in available opportunities to improve performance, when suggested; does not seek feedback, but may successfully address performance feedback from others </w:t>
            </w:r>
          </w:p>
          <w:p w14:paraId="0CF5163D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Example:</w:t>
            </w:r>
          </w:p>
          <w:p w14:paraId="3162CAD9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/>
              <w:ind w:left="778" w:hanging="45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Completes remediation for missed classes or assignments in a timely manner</w:t>
            </w:r>
          </w:p>
        </w:tc>
      </w:tr>
      <w:tr w:rsidR="003957FF" w:rsidRPr="00F551DE" w14:paraId="1AA7BBDA" w14:textId="77777777" w:rsidTr="00CD2361">
        <w:trPr>
          <w:trHeight w:val="6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09A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626EA295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8A3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Does not participate in available opportunities to improve performance; does not seek nor successfully address performance feedback from others</w:t>
            </w:r>
          </w:p>
          <w:p w14:paraId="0903CE62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Example:</w:t>
            </w:r>
          </w:p>
          <w:p w14:paraId="72113EEB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May not acknowledge own knowledge or skill deficiencies</w:t>
            </w:r>
          </w:p>
        </w:tc>
      </w:tr>
    </w:tbl>
    <w:p w14:paraId="2FDE650D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>“Which level of proficiency best characterizes the student’s behavior as it relates to the competency?”</w:t>
      </w:r>
      <w:r w:rsidRPr="00F551DE">
        <w:rPr>
          <w:rFonts w:cs="Arial"/>
          <w:sz w:val="16"/>
          <w:szCs w:val="16"/>
        </w:rPr>
        <w:t xml:space="preserve"> </w:t>
      </w:r>
    </w:p>
    <w:p w14:paraId="01D768D0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the </w:t>
      </w:r>
      <w:r w:rsidRPr="00F551DE">
        <w:rPr>
          <w:rFonts w:cs="Arial"/>
          <w:b/>
          <w:sz w:val="16"/>
          <w:szCs w:val="16"/>
        </w:rPr>
        <w:t>Capacity for Improvement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75AFD243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C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DF3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E3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059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AAB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8EC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4CE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5</w:t>
            </w:r>
          </w:p>
        </w:tc>
      </w:tr>
      <w:tr w:rsidR="003957FF" w:rsidRPr="00F551DE" w14:paraId="273905C8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53B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B9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04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7F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A03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DEC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DDB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5E694DF6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A0CC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57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A8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DDB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8F8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6D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A4B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1FE8800" w14:textId="4B8C87C8" w:rsidR="003957FF" w:rsidRDefault="003957FF" w:rsidP="00F523EB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6941E463" w14:textId="1FE396EA" w:rsidR="003957FF" w:rsidRDefault="003957FF">
      <w:pPr>
        <w:spacing w:before="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CDBB6C9" w14:textId="1FE396EA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>Competency Area 3</w:t>
      </w:r>
    </w:p>
    <w:p w14:paraId="24001D3B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Ethical Responsibility to Self and Others</w:t>
      </w:r>
    </w:p>
    <w:p w14:paraId="336E1C9A" w14:textId="77777777" w:rsidR="003957FF" w:rsidRPr="00F551DE" w:rsidRDefault="003957FF" w:rsidP="003957FF">
      <w:pPr>
        <w:rPr>
          <w:rFonts w:cs="Arial"/>
          <w:color w:val="000000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competency definition and the proficiency level descriptions and examples pri</w:t>
      </w:r>
      <w:r w:rsidRPr="00F551DE">
        <w:rPr>
          <w:rFonts w:cs="Arial"/>
          <w:color w:val="000000"/>
          <w:sz w:val="16"/>
          <w:szCs w:val="16"/>
        </w:rPr>
        <w:t>or to providing your ratings.</w:t>
      </w:r>
    </w:p>
    <w:p w14:paraId="224C1451" w14:textId="77777777" w:rsidR="003957FF" w:rsidRPr="00F551DE" w:rsidRDefault="003957FF" w:rsidP="003957FF">
      <w:pPr>
        <w:rPr>
          <w:rFonts w:cs="Arial"/>
          <w:sz w:val="16"/>
          <w:szCs w:val="16"/>
        </w:rPr>
      </w:pPr>
      <w:bookmarkStart w:id="3" w:name="_Hlk80981601"/>
      <w:r w:rsidRPr="00F551DE">
        <w:rPr>
          <w:rFonts w:cs="Arial"/>
          <w:b/>
          <w:color w:val="000000"/>
          <w:sz w:val="16"/>
          <w:szCs w:val="16"/>
        </w:rPr>
        <w:t>Ethical Responsibility to Self and Others</w:t>
      </w:r>
      <w:r w:rsidRPr="00F551DE">
        <w:rPr>
          <w:rFonts w:cs="Arial"/>
          <w:sz w:val="16"/>
          <w:szCs w:val="16"/>
        </w:rPr>
        <w:t>: Behaves in an honest and ethical manner; cultivates personal and academic integrity; adheres to ethical principles and follows rules and procedures; resists peer pressure to engage in unethical behavior and encourages others to behave in honest and ethical ways; develops and demonstrates ethical and moral reasoning.</w:t>
      </w:r>
    </w:p>
    <w:tbl>
      <w:tblPr>
        <w:tblW w:w="99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8834"/>
      </w:tblGrid>
      <w:tr w:rsidR="003957FF" w:rsidRPr="00F551DE" w14:paraId="31B6E5BA" w14:textId="77777777" w:rsidTr="00CD2361">
        <w:trPr>
          <w:trHeight w:val="55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BB42F21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EA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52B71199" w14:textId="77777777" w:rsidTr="00CD2361">
        <w:trPr>
          <w:trHeight w:val="2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97D0D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45BEA" w14:textId="77777777" w:rsidR="003957FF" w:rsidRPr="00F551DE" w:rsidRDefault="003957FF" w:rsidP="00CD2361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39F8A3B4" w14:textId="77777777" w:rsidTr="00CD2361">
        <w:trPr>
          <w:trHeight w:val="127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0282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110C0C99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51E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Role models ethics and integrity; does not engage in unethical behavior even when pressured to do so; speaks out when others demonstrate a lack of ethics or integrity; successfully navigates complex ethical dilemmas</w:t>
            </w:r>
          </w:p>
          <w:p w14:paraId="7B0747D4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615B783D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Demonstrates an effort to prevent the mistreatment of others</w:t>
            </w:r>
          </w:p>
          <w:p w14:paraId="0D20AF7A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Seeks to understand nuances of situations, including perspectives of parties involved when faced with ethical dilemmas</w:t>
            </w:r>
          </w:p>
        </w:tc>
      </w:tr>
      <w:tr w:rsidR="003957FF" w:rsidRPr="00F551DE" w14:paraId="32ECC5FC" w14:textId="77777777" w:rsidTr="00CD2361">
        <w:trPr>
          <w:trHeight w:val="72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F5B4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105AAE8B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CE29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Adheres to rules of ethics and integrity and encourages others to do so; reports others demonstrating a lack of ethics or integrity; successfully navigates somewhat complex ethical dilemmas</w:t>
            </w:r>
          </w:p>
          <w:p w14:paraId="0E7FAF33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5370E2C3" w14:textId="77777777" w:rsidR="003957FF" w:rsidRPr="00F551DE" w:rsidRDefault="003957FF" w:rsidP="003957FF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Seeks advice for navigating complex ethical challenges as appropriate</w:t>
            </w:r>
          </w:p>
          <w:p w14:paraId="2CB83C44" w14:textId="77777777" w:rsidR="003957FF" w:rsidRPr="00F551DE" w:rsidRDefault="003957FF" w:rsidP="003957FF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Takes ownership of mistakes and errors</w:t>
            </w:r>
          </w:p>
        </w:tc>
      </w:tr>
      <w:tr w:rsidR="003957FF" w:rsidRPr="00F551DE" w14:paraId="598A63CD" w14:textId="77777777" w:rsidTr="00CD2361">
        <w:trPr>
          <w:trHeight w:val="145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20C0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4219352D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C781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Adheres to rules of ethics and integrity; resists pressure to act unethically; successfully navigates common ethical dilemmas</w:t>
            </w:r>
          </w:p>
          <w:p w14:paraId="640776A1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0D5EE55E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Follows student code of professional conduct</w:t>
            </w:r>
            <w:r w:rsidRPr="00F551DE">
              <w:rPr>
                <w:rFonts w:cs="Arial"/>
                <w:sz w:val="16"/>
                <w:szCs w:val="16"/>
              </w:rPr>
              <w:t xml:space="preserve"> </w:t>
            </w:r>
          </w:p>
          <w:p w14:paraId="0C9209B0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Considers ethical dilemmas and how to resolve them in cases</w:t>
            </w:r>
          </w:p>
        </w:tc>
      </w:tr>
      <w:tr w:rsidR="003957FF" w:rsidRPr="00F551DE" w14:paraId="4D92C1F2" w14:textId="77777777" w:rsidTr="00CD2361">
        <w:trPr>
          <w:trHeight w:val="9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988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499F197B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647D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551DE">
              <w:rPr>
                <w:rFonts w:cs="Arial"/>
                <w:b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cs="Arial"/>
                <w:b/>
                <w:sz w:val="16"/>
                <w:szCs w:val="16"/>
              </w:rPr>
              <w:t xml:space="preserve"> adheres to rules of ethics and integrity, but occasionally gives in to pressure to behave unethically; recognizes common ethical dilemmas and generally navigates them successfully</w:t>
            </w:r>
          </w:p>
          <w:p w14:paraId="05990354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Example:</w:t>
            </w:r>
          </w:p>
          <w:p w14:paraId="5A2160FD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/>
              <w:ind w:left="778" w:hanging="45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agree to help another student complete an assignment they were instructed to complete independently</w:t>
            </w:r>
          </w:p>
        </w:tc>
      </w:tr>
      <w:tr w:rsidR="003957FF" w:rsidRPr="00F551DE" w14:paraId="412D142B" w14:textId="77777777" w:rsidTr="00CD2361">
        <w:trPr>
          <w:trHeight w:val="6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A4E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5F49091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011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Adheres to rules of ethics and integrity with others’ assistance; gives in to peer pressure to behave unethically; recognizes common ethical dilemmas but requires assistance to navigate them </w:t>
            </w:r>
          </w:p>
          <w:p w14:paraId="3C214827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63D9E10C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not take responsibility for mistakes or errors</w:t>
            </w:r>
          </w:p>
          <w:p w14:paraId="389B843E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demonstrate lapses in ethical decision making (e.g., violates HIPAA requirement, provides a computer password to another user)</w:t>
            </w:r>
          </w:p>
        </w:tc>
      </w:tr>
    </w:tbl>
    <w:p w14:paraId="796B80B2" w14:textId="77777777" w:rsidR="003957FF" w:rsidRPr="00F551DE" w:rsidRDefault="003957FF" w:rsidP="003957FF">
      <w:pPr>
        <w:rPr>
          <w:rFonts w:cs="Arial"/>
          <w:b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 xml:space="preserve">“Which level of proficiency best characterizes the student’s behavior as it relates to the competency?” </w:t>
      </w:r>
    </w:p>
    <w:p w14:paraId="2C352D05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</w:t>
      </w:r>
      <w:r w:rsidRPr="00F551DE">
        <w:rPr>
          <w:rFonts w:cs="Arial"/>
          <w:b/>
          <w:sz w:val="16"/>
          <w:szCs w:val="16"/>
        </w:rPr>
        <w:t>Ethical Responsibility to Self and Others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</w:p>
    <w:p w14:paraId="0F0CD224" w14:textId="77777777" w:rsidR="003957FF" w:rsidRPr="00F551DE" w:rsidRDefault="003957FF" w:rsidP="003957FF">
      <w:pPr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013DCECF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0D4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963C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40F6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395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F709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C7D1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BEF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5</w:t>
            </w:r>
          </w:p>
        </w:tc>
      </w:tr>
      <w:tr w:rsidR="003957FF" w:rsidRPr="00F551DE" w14:paraId="3852C0AB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A68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BE4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367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DA3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A2E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085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5C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61234EBB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2461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949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C83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303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044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0B2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C9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9214687" w14:textId="641F85A3" w:rsidR="003957FF" w:rsidRDefault="003957FF" w:rsidP="00F523EB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2856AA57" w14:textId="1FD18334" w:rsidR="003957FF" w:rsidRDefault="003957FF">
      <w:pPr>
        <w:spacing w:before="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4782CA5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>Competency Area 4</w:t>
      </w:r>
    </w:p>
    <w:p w14:paraId="01557E1A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Resilience and Adaptability</w:t>
      </w:r>
    </w:p>
    <w:p w14:paraId="47D35BD9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competency definition and the proficiency level descriptions and examples prior to providing your ratings.</w:t>
      </w:r>
    </w:p>
    <w:p w14:paraId="12777AB6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Resilience and Adaptability</w:t>
      </w:r>
      <w:r w:rsidRPr="00F551DE">
        <w:rPr>
          <w:rFonts w:cs="Arial"/>
          <w:sz w:val="16"/>
          <w:szCs w:val="16"/>
        </w:rPr>
        <w:t>: Demonstrates tolerance of stressful or changing environments or situations and adapts effectively to them; is persistent, even under difficult situations; recovers from setbacks.</w:t>
      </w:r>
    </w:p>
    <w:tbl>
      <w:tblPr>
        <w:tblW w:w="99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640"/>
      </w:tblGrid>
      <w:tr w:rsidR="003957FF" w:rsidRPr="00F551DE" w14:paraId="1AE88C84" w14:textId="77777777" w:rsidTr="00CD2361">
        <w:trPr>
          <w:trHeight w:val="6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661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A1C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7A2D159A" w14:textId="77777777" w:rsidTr="00CD2361">
        <w:trPr>
          <w:trHeight w:val="23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35D59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0FE6B" w14:textId="77777777" w:rsidR="003957FF" w:rsidRPr="00F551DE" w:rsidRDefault="003957FF" w:rsidP="00CD2361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53FDB1DA" w14:textId="77777777" w:rsidTr="00CD2361">
        <w:trPr>
          <w:trHeight w:val="12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0C5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2FFE67BB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352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Anticipates and plans for change to adapt quickly and effectively; persists in highly stressful or difficult situations; recovers quickly from setbacks; helps others to overcome adversity</w:t>
            </w: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063A814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6A33F88E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Shares strategies for managing stress with others</w:t>
            </w:r>
          </w:p>
          <w:p w14:paraId="66D35200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Excels even when in ambiguous or uncertain situations</w:t>
            </w:r>
          </w:p>
        </w:tc>
      </w:tr>
      <w:tr w:rsidR="003957FF" w:rsidRPr="00F551DE" w14:paraId="324147AA" w14:textId="77777777" w:rsidTr="00CD2361">
        <w:trPr>
          <w:trHeight w:val="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C898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07C8453D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FCB8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Adapts to change quickly and independently; persists in highly stressful or difficult situations; </w:t>
            </w:r>
            <w:proofErr w:type="gramStart"/>
            <w:r w:rsidRPr="00F551DE">
              <w:rPr>
                <w:rFonts w:cs="Arial"/>
                <w:b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cs="Arial"/>
                <w:b/>
                <w:sz w:val="16"/>
                <w:szCs w:val="16"/>
              </w:rPr>
              <w:t xml:space="preserve"> recovers quickly from setbacks</w:t>
            </w:r>
          </w:p>
          <w:p w14:paraId="252FE43B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3953668E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Maintains composure when approaching challenges</w:t>
            </w:r>
          </w:p>
          <w:p w14:paraId="4F921520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Changes strategy in response to new information (e.g., updated course requirements) or circumstances (e.g., team member becomes ill)</w:t>
            </w:r>
          </w:p>
        </w:tc>
      </w:tr>
      <w:tr w:rsidR="003957FF" w:rsidRPr="00F551DE" w14:paraId="19847D04" w14:textId="77777777" w:rsidTr="00CD2361">
        <w:trPr>
          <w:trHeight w:val="14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12D6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464A598F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972C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proofErr w:type="gramStart"/>
            <w:r w:rsidRPr="00F551DE">
              <w:rPr>
                <w:rFonts w:cs="Arial"/>
                <w:b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cs="Arial"/>
                <w:b/>
                <w:sz w:val="16"/>
                <w:szCs w:val="16"/>
              </w:rPr>
              <w:t xml:space="preserve"> adapts to change independently; only seeking guidance when necessary; persists in stressful or difficult situations; recovers from setbacks</w:t>
            </w: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7662CC2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75CFC3AC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Adjusts study strategies after not performing as well as expected on an exam</w:t>
            </w:r>
          </w:p>
          <w:p w14:paraId="3E929C57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Acknowledges need to prioritize school and extra-curricular or social activities</w:t>
            </w:r>
          </w:p>
        </w:tc>
      </w:tr>
      <w:tr w:rsidR="003957FF" w:rsidRPr="00F551DE" w14:paraId="3403F4AD" w14:textId="77777777" w:rsidTr="00CD2361">
        <w:trPr>
          <w:trHeight w:val="9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9E7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5349648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6F2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Adapts to change but often requires assistance or guidance from others; shows willingness to adapt to change; recovers from setbacks over time</w:t>
            </w:r>
          </w:p>
          <w:p w14:paraId="43F553FF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35A42E8F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ind w:left="778" w:hanging="45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Occasionally prioritizes extra-curricular activities over school requirements</w:t>
            </w:r>
          </w:p>
          <w:p w14:paraId="769B0461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ind w:left="778" w:hanging="45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May take some time to recover after a setback (e.g., poor grade, negative feedback)</w:t>
            </w:r>
          </w:p>
        </w:tc>
      </w:tr>
      <w:tr w:rsidR="003957FF" w:rsidRPr="00F551DE" w14:paraId="566BC747" w14:textId="77777777" w:rsidTr="00CD2361">
        <w:trPr>
          <w:trHeight w:val="1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5902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5395222" w14:textId="77777777" w:rsidR="003957FF" w:rsidRPr="00F551DE" w:rsidRDefault="003957FF" w:rsidP="00CD236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2DE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Has difficulty and occasionally struggles to adapt to change; recovers from setbacks with others’ assistance</w:t>
            </w: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3044E130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5D7FAD4E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demonstrate frustration and stress in response to change</w:t>
            </w:r>
          </w:p>
          <w:p w14:paraId="06286307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May point to reasons other than self (e.g., technology issues, faculty teaching) for setbacks or performance issues</w:t>
            </w:r>
          </w:p>
        </w:tc>
      </w:tr>
    </w:tbl>
    <w:p w14:paraId="7FC8D06C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 xml:space="preserve">“Which level of proficiency best characterizes the student’s behavior as it relates to the competency?” </w:t>
      </w:r>
    </w:p>
    <w:p w14:paraId="55F0B313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</w:t>
      </w:r>
      <w:r w:rsidRPr="00F551DE">
        <w:rPr>
          <w:rFonts w:cs="Arial"/>
          <w:b/>
          <w:sz w:val="16"/>
          <w:szCs w:val="16"/>
        </w:rPr>
        <w:t>Resilience and Adaptability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22C9BE70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2DA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B97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B1C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9BC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DEBD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D068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CDCA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3957FF" w:rsidRPr="00F551DE" w14:paraId="0E361217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9280" w14:textId="77777777" w:rsidR="003957FF" w:rsidRPr="00F551DE" w:rsidRDefault="003957FF" w:rsidP="00CD2361">
            <w:pPr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ABC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E04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9F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F6D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7D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005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2A77FD80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C0C4" w14:textId="77777777" w:rsidR="003957FF" w:rsidRPr="00F551DE" w:rsidRDefault="003957FF" w:rsidP="00CD2361">
            <w:pPr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2D2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768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096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FFC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A0E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6F4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844EFB0" w14:textId="77777777" w:rsidR="003957FF" w:rsidRPr="00F551DE" w:rsidRDefault="003957FF" w:rsidP="003957FF">
      <w:pPr>
        <w:jc w:val="center"/>
        <w:rPr>
          <w:rFonts w:cs="Arial"/>
          <w:b/>
          <w:color w:val="000000"/>
          <w:sz w:val="16"/>
          <w:szCs w:val="16"/>
        </w:rPr>
      </w:pPr>
    </w:p>
    <w:p w14:paraId="43A33330" w14:textId="5A44D59B" w:rsidR="003957FF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1DC3869C" w14:textId="710FC657" w:rsidR="003957FF" w:rsidRDefault="003957FF">
      <w:pPr>
        <w:spacing w:before="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C89A0E6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>Competency Area 5</w:t>
      </w:r>
    </w:p>
    <w:p w14:paraId="06EE6350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Social Skills, Service Orientation</w:t>
      </w:r>
    </w:p>
    <w:p w14:paraId="026499AE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This competency area includes two competencies: Social Skills and Service Orientation. Please review both competency definitions and the proficiency level descriptions and examples prior to providing your ratings. The competency area rating scale addresses both competencies.</w:t>
      </w:r>
    </w:p>
    <w:p w14:paraId="686862BA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Social Skills</w:t>
      </w:r>
      <w:r w:rsidRPr="00F551DE">
        <w:rPr>
          <w:rFonts w:cs="Arial"/>
          <w:sz w:val="16"/>
          <w:szCs w:val="16"/>
        </w:rPr>
        <w:t>: Demonstrates an awareness of others’ needs, goals, feelings, and the ways that social and behavioral cues affect peoples’ interactions and behaviors; adjusts behaviors appropriately in response to these cues; treats others with respect.</w:t>
      </w:r>
    </w:p>
    <w:p w14:paraId="07A07475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 xml:space="preserve">Service Orientation: </w:t>
      </w:r>
      <w:r w:rsidRPr="00F551DE">
        <w:rPr>
          <w:rFonts w:cs="Arial"/>
          <w:sz w:val="16"/>
          <w:szCs w:val="16"/>
        </w:rPr>
        <w:t>Demonstrates a desire to help others and sensitivity to others’ needs and feelings; demonstrates a desire to alleviate others’ distress; recognizes and acts on his/her responsibilities to society; locally, nationally, and globally.</w:t>
      </w:r>
    </w:p>
    <w:tbl>
      <w:tblPr>
        <w:tblW w:w="99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640"/>
      </w:tblGrid>
      <w:tr w:rsidR="003957FF" w:rsidRPr="00F551DE" w14:paraId="55EB0A81" w14:textId="77777777" w:rsidTr="00CD2361">
        <w:trPr>
          <w:trHeight w:val="6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2CA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7164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092EBDE5" w14:textId="77777777" w:rsidTr="00CD2361">
        <w:trPr>
          <w:trHeight w:val="23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ED666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3D13C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1271D0B3" w14:textId="77777777" w:rsidTr="00CD2361">
        <w:trPr>
          <w:trHeight w:val="12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BE86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32950DB2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88A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Anticipates and adjusts to others’ needs, goals, feelings, etc.; leads or coordinates efforts to help others</w:t>
            </w:r>
          </w:p>
          <w:p w14:paraId="49F4B590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4BE62E54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 xml:space="preserve">Discretely corrects or addresses unprofessional behavior in peers or faculty </w:t>
            </w:r>
          </w:p>
          <w:p w14:paraId="588C1E43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Volunteers to lead or organize activities for everyone’s benefit</w:t>
            </w:r>
          </w:p>
        </w:tc>
      </w:tr>
      <w:tr w:rsidR="003957FF" w:rsidRPr="00F551DE" w14:paraId="757031C9" w14:textId="77777777" w:rsidTr="00CD2361">
        <w:trPr>
          <w:trHeight w:val="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2D22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0BB03D7B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025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Recognizes and adjusts to others’ needs, goals, feelings, etc.; goes out of one’s way to help others</w:t>
            </w:r>
          </w:p>
          <w:p w14:paraId="64FC115A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3532A674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ind w:left="778" w:hanging="45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Discusses controversial topics and handles difficult situations in a mature and professional manner</w:t>
            </w:r>
          </w:p>
          <w:p w14:paraId="73288B2D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ind w:left="778" w:hanging="45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Calmly and respectfully handles difficult situations or individuals</w:t>
            </w:r>
          </w:p>
        </w:tc>
      </w:tr>
      <w:tr w:rsidR="003957FF" w:rsidRPr="00F551DE" w14:paraId="28CA04B9" w14:textId="77777777" w:rsidTr="00CD2361">
        <w:trPr>
          <w:trHeight w:val="14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059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746FC88F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1B3E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Recognizes others’ needs, goals, feelings, etc. and generally adjusts approach to interaction; helps others when it is convenient</w:t>
            </w:r>
          </w:p>
          <w:p w14:paraId="3E181F1F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3E6EBD02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Apologizes for making unjustified assumptions about others’ personal lives</w:t>
            </w:r>
          </w:p>
          <w:p w14:paraId="3955B9E9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 xml:space="preserve">May assist other students with learning procedures </w:t>
            </w:r>
          </w:p>
        </w:tc>
      </w:tr>
      <w:tr w:rsidR="003957FF" w:rsidRPr="00F551DE" w14:paraId="1BAE3B1F" w14:textId="77777777" w:rsidTr="00CD2361">
        <w:trPr>
          <w:trHeight w:val="9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0851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266006D6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970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Recognizes others’ needs, goals, feelings, etc. and occasionally adjusts approach to interaction, but not always successfully; helps others when asked or encouraged to do so</w:t>
            </w:r>
          </w:p>
          <w:p w14:paraId="20581249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6DC230C4" w14:textId="77777777" w:rsidR="003957FF" w:rsidRPr="00F551DE" w:rsidRDefault="003957FF" w:rsidP="003957FF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Occasionally recognizes and adapts to social cues (e.g., others’ nonverbal behavior)</w:t>
            </w:r>
          </w:p>
          <w:p w14:paraId="4DD5BC86" w14:textId="77777777" w:rsidR="003957FF" w:rsidRPr="00F551DE" w:rsidRDefault="003957FF" w:rsidP="003957FF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 xml:space="preserve">Occasionally </w:t>
            </w:r>
            <w:proofErr w:type="gramStart"/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takes action</w:t>
            </w:r>
            <w:proofErr w:type="gramEnd"/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 xml:space="preserve"> without considering the impact on others</w:t>
            </w:r>
          </w:p>
        </w:tc>
      </w:tr>
      <w:tr w:rsidR="003957FF" w:rsidRPr="00F551DE" w14:paraId="4B476CB3" w14:textId="77777777" w:rsidTr="00CD2361">
        <w:trPr>
          <w:trHeight w:val="15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0F5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6742FF6C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9D3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proofErr w:type="gramStart"/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recognizes others’ needs, goals, feelings, etc., but does not adjust approach to interaction; does not help others </w:t>
            </w:r>
          </w:p>
          <w:p w14:paraId="1344533C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3F39E563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 xml:space="preserve">Monopolizes conversations with peers </w:t>
            </w:r>
          </w:p>
          <w:p w14:paraId="2B21D079" w14:textId="77777777" w:rsidR="003957FF" w:rsidRPr="00F551DE" w:rsidRDefault="003957FF" w:rsidP="003957FF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not demonstrate respect toward students or faculty during classes</w:t>
            </w:r>
          </w:p>
        </w:tc>
      </w:tr>
    </w:tbl>
    <w:p w14:paraId="0E21F874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>“Which level of proficiency best characterizes the student’s behavior as it relates to the competency?”</w:t>
      </w:r>
      <w:r w:rsidRPr="00F551DE">
        <w:rPr>
          <w:rFonts w:cs="Arial"/>
          <w:sz w:val="16"/>
          <w:szCs w:val="16"/>
        </w:rPr>
        <w:t xml:space="preserve"> </w:t>
      </w:r>
    </w:p>
    <w:p w14:paraId="4845436C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</w:t>
      </w:r>
      <w:r w:rsidRPr="00F551DE">
        <w:rPr>
          <w:rFonts w:cs="Arial"/>
          <w:b/>
          <w:sz w:val="16"/>
          <w:szCs w:val="16"/>
        </w:rPr>
        <w:t>Social Skills, Service Orientation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 w:rsidDel="000905DC">
        <w:rPr>
          <w:rFonts w:cs="Arial"/>
          <w:i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6F90FC08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270" w14:textId="77777777" w:rsidR="003957FF" w:rsidRPr="00F551DE" w:rsidRDefault="003957FF" w:rsidP="00CD2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21D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AB2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F11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60D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499F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3DFE" w14:textId="77777777" w:rsidR="003957FF" w:rsidRPr="00F551DE" w:rsidRDefault="003957FF" w:rsidP="00CD23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3957FF" w:rsidRPr="00F551DE" w14:paraId="34F4704A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B90B" w14:textId="77777777" w:rsidR="003957FF" w:rsidRPr="00F551DE" w:rsidRDefault="003957FF" w:rsidP="00CD2361">
            <w:pPr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178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476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A82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413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2E1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3D2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62A5DE2F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7EC" w14:textId="77777777" w:rsidR="003957FF" w:rsidRPr="00F551DE" w:rsidRDefault="003957FF" w:rsidP="00CD2361">
            <w:pPr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5B0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952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418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D98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A3D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72F" w14:textId="77777777" w:rsidR="003957FF" w:rsidRPr="00F551DE" w:rsidRDefault="003957FF" w:rsidP="00CD23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049916F" w14:textId="77777777" w:rsidR="003957FF" w:rsidRPr="00F551DE" w:rsidRDefault="003957FF" w:rsidP="003957FF">
      <w:pPr>
        <w:jc w:val="center"/>
        <w:rPr>
          <w:rFonts w:cs="Arial"/>
          <w:b/>
          <w:sz w:val="16"/>
          <w:szCs w:val="16"/>
        </w:rPr>
      </w:pPr>
    </w:p>
    <w:p w14:paraId="0538F63D" w14:textId="062C0ED8" w:rsidR="003957FF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6342247F" w14:textId="7B7F0688" w:rsidR="003957FF" w:rsidRDefault="003957FF">
      <w:pPr>
        <w:spacing w:before="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5FBA3EE8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>Competency Area 6</w:t>
      </w:r>
    </w:p>
    <w:p w14:paraId="070C3907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Cultural Competence</w:t>
      </w:r>
    </w:p>
    <w:p w14:paraId="7AF486D9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competency definition and the proficiency level descriptions and examples prior to providing your ratings.</w:t>
      </w:r>
    </w:p>
    <w:p w14:paraId="11E633B6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Cultural Competence</w:t>
      </w:r>
      <w:r w:rsidRPr="00F551DE">
        <w:rPr>
          <w:rFonts w:cs="Arial"/>
          <w:sz w:val="16"/>
          <w:szCs w:val="16"/>
        </w:rPr>
        <w:t>: Demonstrates knowledge of socio-cultural factors that affect interactions and behaviors; shows an appreciation and respect for multiple dimensions of diversity; recognizes and acts on the obligation to inform one’s own judgment; engages diverse and competing perspectives as a resource for learning, citizenship, and work; recognizes and appropriately addresses bias in themselves and others; interacts effectively with people from diverse backgrounds.</w:t>
      </w:r>
    </w:p>
    <w:tbl>
      <w:tblPr>
        <w:tblW w:w="96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356"/>
      </w:tblGrid>
      <w:tr w:rsidR="003957FF" w:rsidRPr="00F551DE" w14:paraId="21A5149A" w14:textId="77777777" w:rsidTr="00CD2361">
        <w:trPr>
          <w:trHeight w:val="6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0C7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CF4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66737F67" w14:textId="77777777" w:rsidTr="00CD2361">
        <w:trPr>
          <w:trHeight w:val="23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42A71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D0A5F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0A6AF183" w14:textId="77777777" w:rsidTr="00CD2361">
        <w:trPr>
          <w:trHeight w:val="12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88A7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21E677A4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38E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Embraces, practices, and encourages appreciation of diversity and inclusion; understands and prevents own biases from influencing behavior; respectfully addresses others’ biases </w:t>
            </w:r>
          </w:p>
          <w:p w14:paraId="0D2BA22D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5DF945AE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sz w:val="16"/>
                <w:szCs w:val="16"/>
              </w:rPr>
            </w:pPr>
            <w:proofErr w:type="gramStart"/>
            <w:r w:rsidRPr="00F551DE">
              <w:rPr>
                <w:rFonts w:cs="Arial"/>
                <w:color w:val="000000"/>
                <w:sz w:val="16"/>
                <w:szCs w:val="16"/>
              </w:rPr>
              <w:t>Models</w:t>
            </w:r>
            <w:proofErr w:type="gramEnd"/>
            <w:r w:rsidRPr="00F551DE">
              <w:rPr>
                <w:rFonts w:cs="Arial"/>
                <w:color w:val="000000"/>
                <w:sz w:val="16"/>
                <w:szCs w:val="16"/>
              </w:rPr>
              <w:t xml:space="preserve"> sensitivity to diversity and advocacy for disadvantaged individuals</w:t>
            </w:r>
          </w:p>
          <w:p w14:paraId="3EF2F9EE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Encourages others to share differing perspectives during discussion</w:t>
            </w:r>
          </w:p>
        </w:tc>
      </w:tr>
      <w:tr w:rsidR="003957FF" w:rsidRPr="00F551DE" w14:paraId="34C73AB9" w14:textId="77777777" w:rsidTr="00CD2361">
        <w:trPr>
          <w:trHeight w:val="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DE18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32B81EB4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D04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Respects and appreciates diversity and inclusion; understands own biases and generally prevents biases from affecting behavior; confronts others’ who allow biases to affect behavior</w:t>
            </w:r>
          </w:p>
          <w:p w14:paraId="02C05331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27441F06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Speaks up when witnessing others being treated unfairly</w:t>
            </w:r>
          </w:p>
          <w:p w14:paraId="7B66E0B3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Remains respectful when discussing culturally sensitive topics</w:t>
            </w:r>
          </w:p>
        </w:tc>
      </w:tr>
      <w:tr w:rsidR="003957FF" w:rsidRPr="00F551DE" w14:paraId="04CAE2B7" w14:textId="77777777" w:rsidTr="00CD2361">
        <w:trPr>
          <w:trHeight w:val="14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A33F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4A979222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1EC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Shows respect for diversity as well as efforts to advance diversity; demonstrates awareness of own biases; reports others who engage in biased behavior</w:t>
            </w:r>
          </w:p>
          <w:p w14:paraId="03924FF9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1F12B0A4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Engages in learning opportunities about other cultures or groups when suggested</w:t>
            </w:r>
          </w:p>
          <w:p w14:paraId="2B0F4B5C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Listens when others share different perspectives</w:t>
            </w:r>
          </w:p>
        </w:tc>
      </w:tr>
      <w:tr w:rsidR="003957FF" w:rsidRPr="00F551DE" w14:paraId="7FE64ECE" w14:textId="77777777" w:rsidTr="00CD2361">
        <w:trPr>
          <w:trHeight w:val="9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353C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16CF25D3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034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Shows respect for diversity and inclusion; acknowledges own biases and recognizes others’ biased behavior</w:t>
            </w:r>
          </w:p>
          <w:p w14:paraId="04A7E87C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Examples:</w:t>
            </w:r>
          </w:p>
          <w:p w14:paraId="388E9C5D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Does not take advantage of opportunities to learn about other cultures or groups</w:t>
            </w:r>
          </w:p>
          <w:p w14:paraId="521161EB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i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 xml:space="preserve">Recognizes when others are treated unfairly, but does not </w:t>
            </w:r>
            <w:proofErr w:type="gramStart"/>
            <w:r w:rsidRPr="00F551DE">
              <w:rPr>
                <w:rFonts w:cs="Arial"/>
                <w:sz w:val="16"/>
                <w:szCs w:val="16"/>
              </w:rPr>
              <w:t>take action</w:t>
            </w:r>
            <w:proofErr w:type="gramEnd"/>
          </w:p>
        </w:tc>
      </w:tr>
      <w:tr w:rsidR="003957FF" w:rsidRPr="00F551DE" w14:paraId="14412F09" w14:textId="77777777" w:rsidTr="00CD2361">
        <w:trPr>
          <w:trHeight w:val="147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E41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23E3228D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404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Shows tolerance for policies promoting diversity and inclusion; is not aware of own biases nor acknowledges others’ biased behavior </w:t>
            </w:r>
          </w:p>
          <w:p w14:paraId="38257185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0F80BCA8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make insensitive or inappropriate comments to others</w:t>
            </w:r>
          </w:p>
          <w:p w14:paraId="58D23B7E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May exhibit prejudice, bias, etc. toward diverse populations</w:t>
            </w:r>
          </w:p>
        </w:tc>
      </w:tr>
    </w:tbl>
    <w:p w14:paraId="23B63314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>“Which level of proficiency best characterizes the student’s behavior as it relates to the competency?”</w:t>
      </w:r>
      <w:r w:rsidRPr="00F551DE">
        <w:rPr>
          <w:rFonts w:cs="Arial"/>
          <w:sz w:val="16"/>
          <w:szCs w:val="16"/>
        </w:rPr>
        <w:t xml:space="preserve"> </w:t>
      </w:r>
    </w:p>
    <w:p w14:paraId="1FD252B2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</w:t>
      </w:r>
      <w:r w:rsidRPr="00F551DE">
        <w:rPr>
          <w:rFonts w:cs="Arial"/>
          <w:b/>
          <w:sz w:val="16"/>
          <w:szCs w:val="16"/>
        </w:rPr>
        <w:t>Cultural Competence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17DE4F99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4A1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6A5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1FD4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0AB1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9BF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F3D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7B63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3957FF" w:rsidRPr="00F551DE" w14:paraId="26D5FB19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50C3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AD1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C77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EF8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3B6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B01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6EA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58E62E38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A9F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CFA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5FE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3CD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323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A03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D0C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187F3BD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</w:p>
    <w:p w14:paraId="532A8CE9" w14:textId="269FF3FF" w:rsidR="003957FF" w:rsidRDefault="003957FF" w:rsidP="003957FF">
      <w:pPr>
        <w:spacing w:after="0"/>
        <w:rPr>
          <w:rFonts w:cs="Arial"/>
          <w:b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61604F15" w14:textId="46C6C37A" w:rsidR="003957FF" w:rsidRDefault="003957FF">
      <w:pPr>
        <w:spacing w:before="0" w:after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47781791" w14:textId="2B5AFD0C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lastRenderedPageBreak/>
        <w:t xml:space="preserve">Competency Area </w:t>
      </w:r>
      <w:r>
        <w:rPr>
          <w:rFonts w:cs="Arial"/>
          <w:b/>
          <w:bCs/>
          <w:sz w:val="16"/>
          <w:szCs w:val="16"/>
        </w:rPr>
        <w:t>7</w:t>
      </w:r>
    </w:p>
    <w:p w14:paraId="652CE9BE" w14:textId="17BDE043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Teamwork</w:t>
      </w:r>
    </w:p>
    <w:p w14:paraId="07101696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competency definition and the proficiency level descriptions and examples prior to providing your ratings.</w:t>
      </w:r>
    </w:p>
    <w:p w14:paraId="33E957F0" w14:textId="00A69D2B" w:rsidR="003957FF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Teamwork</w:t>
      </w:r>
      <w:r w:rsidRPr="00F551DE">
        <w:rPr>
          <w:rFonts w:cs="Arial"/>
          <w:sz w:val="16"/>
          <w:szCs w:val="16"/>
        </w:rPr>
        <w:t>: Works collaboratively with others to achieve shared goals; shares information and knowledge with others and provides feedback; puts team goals ahead of individual goals.</w:t>
      </w:r>
    </w:p>
    <w:p w14:paraId="12E834FE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</w:p>
    <w:tbl>
      <w:tblPr>
        <w:tblW w:w="96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356"/>
      </w:tblGrid>
      <w:tr w:rsidR="003957FF" w:rsidRPr="00F551DE" w14:paraId="10D0826A" w14:textId="77777777" w:rsidTr="00CD2361">
        <w:trPr>
          <w:trHeight w:val="6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E992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2E0D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6657A801" w14:textId="77777777" w:rsidTr="00CD2361">
        <w:trPr>
          <w:trHeight w:val="23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7E03F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28C27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</w:t>
            </w:r>
          </w:p>
        </w:tc>
      </w:tr>
      <w:tr w:rsidR="003957FF" w:rsidRPr="00F551DE" w14:paraId="5530D5E3" w14:textId="77777777" w:rsidTr="00CD2361">
        <w:trPr>
          <w:trHeight w:val="12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786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4B5A0E81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57D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Facilitates collaboration, unites team around shared goals, and delegates tasks to ensure team success</w:t>
            </w:r>
          </w:p>
          <w:p w14:paraId="71DD419A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502A9EF0" w14:textId="77777777" w:rsidR="003957FF" w:rsidRPr="003957FF" w:rsidRDefault="003957FF" w:rsidP="003957FF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3957FF">
              <w:rPr>
                <w:rFonts w:cs="Arial"/>
                <w:color w:val="000000"/>
                <w:sz w:val="16"/>
                <w:szCs w:val="16"/>
              </w:rPr>
              <w:t>Respectfully addresses dysfunction in the team</w:t>
            </w:r>
          </w:p>
          <w:p w14:paraId="01EBFC0B" w14:textId="0E204FE8" w:rsidR="003957FF" w:rsidRPr="003957FF" w:rsidRDefault="003957FF" w:rsidP="003957FF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3957FF">
              <w:rPr>
                <w:rFonts w:cs="Arial"/>
                <w:color w:val="000000"/>
                <w:sz w:val="16"/>
                <w:szCs w:val="16"/>
              </w:rPr>
              <w:t>Coordinates efforts across group so everyone has an opportunity to learn and do well</w:t>
            </w:r>
          </w:p>
        </w:tc>
      </w:tr>
      <w:tr w:rsidR="003957FF" w:rsidRPr="00F551DE" w14:paraId="612BF38C" w14:textId="77777777" w:rsidTr="00CD2361">
        <w:trPr>
          <w:trHeight w:val="72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3F88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14:paraId="4BB41B9F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Medium-High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FD9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Helps foster team member collaboration and information exchange; helps motivate team to goal achievement</w:t>
            </w:r>
          </w:p>
          <w:p w14:paraId="05A4460E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0A20420F" w14:textId="77777777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Listens to other team members and asks clarifying questions to ensure understanding</w:t>
            </w:r>
          </w:p>
          <w:p w14:paraId="4DEEE74A" w14:textId="1292EB0E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Helps team members understand roles and responsibilities</w:t>
            </w:r>
          </w:p>
        </w:tc>
      </w:tr>
      <w:tr w:rsidR="003957FF" w:rsidRPr="00F551DE" w14:paraId="1CF10681" w14:textId="77777777" w:rsidTr="00CD2361">
        <w:trPr>
          <w:trHeight w:val="14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30C0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09FA2F5D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FB8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Coordinates with others to complete tasks; seeks input from others</w:t>
            </w:r>
          </w:p>
          <w:p w14:paraId="74A2054D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06B2448D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Coordinates with peers to deliver a joint presentation</w:t>
            </w:r>
          </w:p>
          <w:p w14:paraId="45D1CEA2" w14:textId="7FFC8626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Participates and cooperates in a team setting</w:t>
            </w:r>
          </w:p>
        </w:tc>
      </w:tr>
      <w:tr w:rsidR="003957FF" w:rsidRPr="00F551DE" w14:paraId="01D0435B" w14:textId="77777777" w:rsidTr="00CD2361">
        <w:trPr>
          <w:trHeight w:val="9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AAF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C3F31C6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Medium-Low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29F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Shares work with team members; occasionally seeks feedback from others</w:t>
            </w:r>
          </w:p>
          <w:p w14:paraId="6135E13C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Example:</w:t>
            </w:r>
          </w:p>
          <w:p w14:paraId="6FE00FEF" w14:textId="6B0EB2D4" w:rsidR="003957FF" w:rsidRPr="00F551DE" w:rsidRDefault="003957FF" w:rsidP="003957FF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Arial"/>
                <w:i/>
                <w:sz w:val="16"/>
                <w:szCs w:val="16"/>
              </w:rPr>
            </w:pPr>
            <w:r w:rsidRPr="00F551DE">
              <w:rPr>
                <w:rFonts w:cs="Arial"/>
                <w:color w:val="000000"/>
                <w:sz w:val="16"/>
                <w:szCs w:val="16"/>
              </w:rPr>
              <w:t>Listens to group discussion, but does not actively participate</w:t>
            </w:r>
          </w:p>
        </w:tc>
      </w:tr>
      <w:tr w:rsidR="003957FF" w:rsidRPr="00F551DE" w14:paraId="2D029D44" w14:textId="77777777" w:rsidTr="00CD2361">
        <w:trPr>
          <w:trHeight w:val="147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388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858281A" w14:textId="77777777" w:rsidR="003957FF" w:rsidRPr="00F551DE" w:rsidRDefault="003957FF" w:rsidP="003957F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4A6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proofErr w:type="gramStart"/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>Generally</w:t>
            </w:r>
            <w:proofErr w:type="gramEnd"/>
            <w:r w:rsidRPr="00F551DE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completes assigned tasks on own and focuses on individual goals</w:t>
            </w:r>
          </w:p>
          <w:p w14:paraId="12B50FC3" w14:textId="77777777" w:rsidR="003957FF" w:rsidRPr="00F551DE" w:rsidRDefault="003957FF" w:rsidP="003957FF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color w:val="000000"/>
                <w:sz w:val="16"/>
                <w:szCs w:val="16"/>
              </w:rPr>
              <w:t>Examples:</w:t>
            </w:r>
          </w:p>
          <w:p w14:paraId="472A5BF2" w14:textId="77777777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Prioritizes personal outcomes in team settings (e.g., may try to outperform members of his/her team during presentation)</w:t>
            </w:r>
          </w:p>
          <w:p w14:paraId="2DA84F9A" w14:textId="3F161DEB" w:rsidR="003957FF" w:rsidRPr="00F551DE" w:rsidRDefault="003957FF" w:rsidP="003957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May fail to carry out assigned tasks for a team project</w:t>
            </w:r>
          </w:p>
        </w:tc>
      </w:tr>
    </w:tbl>
    <w:p w14:paraId="5857F6C5" w14:textId="77777777" w:rsidR="003957FF" w:rsidRPr="00F551DE" w:rsidRDefault="003957FF" w:rsidP="003957FF">
      <w:pPr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For each student, consider the following: </w:t>
      </w:r>
      <w:r w:rsidRPr="00F551DE">
        <w:rPr>
          <w:rFonts w:cs="Arial"/>
          <w:b/>
          <w:sz w:val="16"/>
          <w:szCs w:val="16"/>
        </w:rPr>
        <w:t>“Which level of proficiency best characterizes the student’s behavior as it relates to the competency?”</w:t>
      </w:r>
      <w:r w:rsidRPr="00F551DE">
        <w:rPr>
          <w:rFonts w:cs="Arial"/>
          <w:sz w:val="16"/>
          <w:szCs w:val="16"/>
        </w:rPr>
        <w:t xml:space="preserve"> </w:t>
      </w:r>
    </w:p>
    <w:p w14:paraId="41A2BED4" w14:textId="791AAE3A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proficiency level that best characterizes the student’s behavior as it relates to </w:t>
      </w:r>
      <w:r>
        <w:rPr>
          <w:rFonts w:cs="Arial"/>
          <w:b/>
          <w:sz w:val="16"/>
          <w:szCs w:val="16"/>
        </w:rPr>
        <w:t>Teamwork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If you have not had an opportunity to observe the student display the competency, select N/A.</w:t>
      </w:r>
      <w:r w:rsidRPr="00F551D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52"/>
        <w:gridCol w:w="1152"/>
        <w:gridCol w:w="1152"/>
        <w:gridCol w:w="1152"/>
        <w:gridCol w:w="1152"/>
        <w:gridCol w:w="1152"/>
      </w:tblGrid>
      <w:tr w:rsidR="003957FF" w:rsidRPr="00F551DE" w14:paraId="4BD95165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E00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E775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227B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C49D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5A9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A14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7842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3957FF" w:rsidRPr="00F551DE" w14:paraId="1A2EA4AF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6C3A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Student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36D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4DE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24C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BCB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0F2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AD3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20DC522C" w14:textId="77777777" w:rsidTr="00CD236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93DC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0F0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BA3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BC0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EEE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38F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949" w14:textId="77777777" w:rsidR="003957FF" w:rsidRPr="00F551DE" w:rsidRDefault="003957FF" w:rsidP="00CD236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F4934DB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</w:p>
    <w:p w14:paraId="767D8B59" w14:textId="77777777" w:rsidR="003957FF" w:rsidRDefault="003957FF" w:rsidP="003957FF">
      <w:pPr>
        <w:spacing w:after="0"/>
        <w:rPr>
          <w:rFonts w:cs="Arial"/>
          <w:b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proficiencies.</w:t>
      </w:r>
    </w:p>
    <w:p w14:paraId="36ADF715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  <w:r w:rsidRPr="00F551DE">
        <w:rPr>
          <w:rFonts w:cs="Arial"/>
          <w:b/>
          <w:bCs/>
          <w:sz w:val="16"/>
          <w:szCs w:val="16"/>
        </w:rPr>
        <w:lastRenderedPageBreak/>
        <w:t>Competency Area 8</w:t>
      </w:r>
    </w:p>
    <w:p w14:paraId="4AECBBD1" w14:textId="77777777" w:rsidR="003957FF" w:rsidRPr="00F551DE" w:rsidRDefault="003957FF" w:rsidP="003957FF">
      <w:pPr>
        <w:pStyle w:val="Heading4"/>
        <w:rPr>
          <w:rFonts w:cs="Arial"/>
          <w:b/>
          <w:bCs/>
          <w:sz w:val="16"/>
          <w:szCs w:val="16"/>
        </w:rPr>
      </w:pPr>
      <w:r w:rsidRPr="00F551DE">
        <w:rPr>
          <w:rFonts w:cs="Arial"/>
          <w:b/>
          <w:bCs/>
          <w:sz w:val="16"/>
          <w:szCs w:val="16"/>
        </w:rPr>
        <w:t>Unprofessional Behaviors</w:t>
      </w:r>
    </w:p>
    <w:p w14:paraId="76EE1CEF" w14:textId="77777777" w:rsidR="003957FF" w:rsidRPr="00F551DE" w:rsidRDefault="003957FF" w:rsidP="003957FF">
      <w:pPr>
        <w:rPr>
          <w:rFonts w:cs="Arial"/>
          <w:color w:val="000000"/>
          <w:sz w:val="16"/>
          <w:szCs w:val="16"/>
        </w:rPr>
      </w:pPr>
      <w:r w:rsidRPr="00F551DE">
        <w:rPr>
          <w:rFonts w:cs="Arial"/>
          <w:color w:val="000000"/>
          <w:sz w:val="16"/>
          <w:szCs w:val="16"/>
        </w:rPr>
        <w:t>Please review the competency definition and the proficiency level descriptions and examples prior to providing your ratings.</w:t>
      </w:r>
    </w:p>
    <w:p w14:paraId="27D8FF20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b/>
          <w:sz w:val="16"/>
          <w:szCs w:val="16"/>
        </w:rPr>
        <w:t>Unprofessional Behaviors:</w:t>
      </w:r>
      <w:r w:rsidRPr="00F551DE">
        <w:rPr>
          <w:rFonts w:cs="Arial"/>
          <w:sz w:val="16"/>
          <w:szCs w:val="16"/>
        </w:rPr>
        <w:t xml:space="preserve"> Behaviors that signal a lack of “professional readiness” or violate the core tenets of professionalism (i.e., respect, humility, and honesty) and may require intervention or remediation. A </w:t>
      </w:r>
      <w:r w:rsidRPr="00F551DE">
        <w:rPr>
          <w:rFonts w:cs="Arial"/>
          <w:b/>
          <w:bCs/>
          <w:sz w:val="16"/>
          <w:szCs w:val="16"/>
          <w:u w:val="single"/>
        </w:rPr>
        <w:t>non-exhaustive list of examples</w:t>
      </w:r>
      <w:r w:rsidRPr="00F551DE">
        <w:rPr>
          <w:rFonts w:cs="Arial"/>
          <w:sz w:val="16"/>
          <w:szCs w:val="16"/>
        </w:rPr>
        <w:t xml:space="preserve"> may include:</w:t>
      </w:r>
    </w:p>
    <w:p w14:paraId="4AC043AB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failing to communicate necessary information to colleagues, staff, or supervisors</w:t>
      </w:r>
    </w:p>
    <w:p w14:paraId="4CF0D72E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frequent lateness</w:t>
      </w:r>
    </w:p>
    <w:p w14:paraId="4E7BD44E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failing to turn assignments in on time</w:t>
      </w:r>
    </w:p>
    <w:p w14:paraId="7F8C90F2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using phone during an inappropriate time (e.g., group discussion)</w:t>
      </w:r>
    </w:p>
    <w:p w14:paraId="4EA1813C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lying about work that was done or not done</w:t>
      </w:r>
    </w:p>
    <w:p w14:paraId="24E7B53D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making negative comments about colleagues, staff, supervisors, or patients in front of others</w:t>
      </w:r>
    </w:p>
    <w:p w14:paraId="6820A1DA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using social media to blog or discuss sensitive or private information</w:t>
      </w:r>
    </w:p>
    <w:p w14:paraId="46EE06FB" w14:textId="77777777" w:rsidR="003957FF" w:rsidRPr="00F551DE" w:rsidRDefault="003957FF" w:rsidP="003957FF">
      <w:pPr>
        <w:numPr>
          <w:ilvl w:val="0"/>
          <w:numId w:val="7"/>
        </w:numPr>
        <w:spacing w:before="0"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leaving early and not focusing on patient responsibilities</w:t>
      </w:r>
    </w:p>
    <w:p w14:paraId="348E9C68" w14:textId="77777777" w:rsidR="003957FF" w:rsidRPr="00F551DE" w:rsidRDefault="003957FF" w:rsidP="003957FF">
      <w:pPr>
        <w:spacing w:after="0"/>
        <w:rPr>
          <w:rFonts w:cs="Arial"/>
          <w:b/>
          <w:sz w:val="16"/>
          <w:szCs w:val="16"/>
        </w:rPr>
      </w:pPr>
    </w:p>
    <w:tbl>
      <w:tblPr>
        <w:tblW w:w="97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8534"/>
      </w:tblGrid>
      <w:tr w:rsidR="003957FF" w:rsidRPr="00F551DE" w14:paraId="1E8D1D67" w14:textId="77777777" w:rsidTr="00CD2361">
        <w:trPr>
          <w:trHeight w:val="65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7B9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Levels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FB29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Proficiency Level Descriptions and Examples</w:t>
            </w:r>
          </w:p>
        </w:tc>
      </w:tr>
      <w:tr w:rsidR="003957FF" w:rsidRPr="00F551DE" w14:paraId="6DA1B411" w14:textId="77777777" w:rsidTr="00CD2361">
        <w:trPr>
          <w:trHeight w:val="2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DB32A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F1551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</w:rPr>
              <w:t>Insufficient Information to Rate or Not Observed</w:t>
            </w:r>
          </w:p>
        </w:tc>
      </w:tr>
      <w:tr w:rsidR="003957FF" w:rsidRPr="00F551DE" w14:paraId="7C5551A8" w14:textId="77777777" w:rsidTr="00CD2361">
        <w:trPr>
          <w:trHeight w:val="64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2E3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243" w14:textId="77777777" w:rsidR="003957FF" w:rsidRPr="00F551DE" w:rsidRDefault="003957FF" w:rsidP="00CD2361">
            <w:pPr>
              <w:spacing w:after="0"/>
              <w:contextualSpacing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Have observed/been informed about several unprofessional behaviors that may require remediation</w:t>
            </w:r>
          </w:p>
        </w:tc>
      </w:tr>
      <w:tr w:rsidR="003957FF" w:rsidRPr="00F551DE" w14:paraId="0C20210F" w14:textId="77777777" w:rsidTr="00CD2361">
        <w:trPr>
          <w:trHeight w:val="63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9AD5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083" w14:textId="77777777" w:rsidR="003957FF" w:rsidRPr="00F551DE" w:rsidRDefault="003957FF" w:rsidP="00CD2361">
            <w:pPr>
              <w:spacing w:after="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Have observed/been informed about some unprofessional behaviors that may require minor remediation</w:t>
            </w:r>
          </w:p>
        </w:tc>
      </w:tr>
      <w:tr w:rsidR="003957FF" w:rsidRPr="00F551DE" w14:paraId="5BF80D60" w14:textId="77777777" w:rsidTr="00CD2361">
        <w:trPr>
          <w:trHeight w:val="69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EA28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2BB" w14:textId="77777777" w:rsidR="003957FF" w:rsidRPr="00F551DE" w:rsidRDefault="003957FF" w:rsidP="00CD2361">
            <w:pPr>
              <w:spacing w:after="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Have observed/been informed about some unprofessional behaviors, none of which require remediation</w:t>
            </w:r>
          </w:p>
        </w:tc>
      </w:tr>
      <w:tr w:rsidR="003957FF" w:rsidRPr="00F551DE" w14:paraId="5A5277EA" w14:textId="77777777" w:rsidTr="00CD2361">
        <w:trPr>
          <w:trHeight w:val="54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39E" w14:textId="77777777" w:rsidR="003957FF" w:rsidRPr="00F551DE" w:rsidRDefault="003957FF" w:rsidP="00CD236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F551D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D9C8" w14:textId="77777777" w:rsidR="003957FF" w:rsidRPr="00F551DE" w:rsidRDefault="003957FF" w:rsidP="00CD2361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551DE">
              <w:rPr>
                <w:rFonts w:cs="Arial"/>
                <w:sz w:val="16"/>
                <w:szCs w:val="16"/>
              </w:rPr>
              <w:t>Have not observed/been informed about unprofessional behaviors</w:t>
            </w:r>
          </w:p>
        </w:tc>
      </w:tr>
    </w:tbl>
    <w:p w14:paraId="28CF36EF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</w:p>
    <w:p w14:paraId="307B2A05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sz w:val="16"/>
          <w:szCs w:val="16"/>
        </w:rPr>
        <w:t>For each student, consider the following: “</w:t>
      </w:r>
      <w:r w:rsidRPr="00F551DE">
        <w:rPr>
          <w:rFonts w:cs="Arial"/>
          <w:b/>
          <w:bCs/>
          <w:sz w:val="16"/>
          <w:szCs w:val="16"/>
        </w:rPr>
        <w:t>Did you observe, were informed by another colleague, or personally address behaviors related to this student’s unprofessional behaviors?”</w:t>
      </w:r>
    </w:p>
    <w:p w14:paraId="0007C854" w14:textId="77777777" w:rsidR="003957FF" w:rsidRPr="00F551DE" w:rsidRDefault="003957FF" w:rsidP="003957FF">
      <w:pPr>
        <w:spacing w:after="0"/>
        <w:rPr>
          <w:rFonts w:cs="Arial"/>
          <w:i/>
          <w:sz w:val="16"/>
          <w:szCs w:val="16"/>
        </w:rPr>
      </w:pPr>
      <w:r w:rsidRPr="00F551DE">
        <w:rPr>
          <w:rFonts w:cs="Arial"/>
          <w:sz w:val="16"/>
          <w:szCs w:val="16"/>
        </w:rPr>
        <w:t xml:space="preserve">Please select the frequency category that best characterizes observations, information, or discussions as it relates to the student’s </w:t>
      </w:r>
      <w:r w:rsidRPr="00F551DE">
        <w:rPr>
          <w:rFonts w:cs="Arial"/>
          <w:b/>
          <w:sz w:val="16"/>
          <w:szCs w:val="16"/>
        </w:rPr>
        <w:t>Unprofessional Behaviors</w:t>
      </w:r>
      <w:r w:rsidRPr="00F551DE">
        <w:rPr>
          <w:rFonts w:cs="Arial"/>
          <w:sz w:val="16"/>
          <w:szCs w:val="16"/>
        </w:rPr>
        <w:t>.</w:t>
      </w:r>
      <w:r w:rsidRPr="00F551DE">
        <w:rPr>
          <w:rFonts w:cs="Arial"/>
          <w:i/>
          <w:sz w:val="16"/>
          <w:szCs w:val="16"/>
        </w:rPr>
        <w:t xml:space="preserve"> </w:t>
      </w:r>
    </w:p>
    <w:p w14:paraId="459CEF12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  <w:r w:rsidRPr="00F551DE">
        <w:rPr>
          <w:rFonts w:cs="Arial"/>
          <w:i/>
          <w:sz w:val="16"/>
          <w:szCs w:val="16"/>
        </w:rPr>
        <w:t>If you have not had an opportunity to observe the student display the competency, select N/A.</w:t>
      </w:r>
    </w:p>
    <w:p w14:paraId="308C53FE" w14:textId="77777777" w:rsidR="003957FF" w:rsidRPr="00F551DE" w:rsidRDefault="003957FF" w:rsidP="003957FF">
      <w:pPr>
        <w:spacing w:after="0"/>
        <w:rPr>
          <w:rFonts w:cs="Arial"/>
          <w:b/>
          <w:sz w:val="16"/>
          <w:szCs w:val="16"/>
        </w:rPr>
      </w:pPr>
    </w:p>
    <w:tbl>
      <w:tblPr>
        <w:tblStyle w:val="TableGrid"/>
        <w:tblW w:w="5940" w:type="dxa"/>
        <w:tblInd w:w="-5" w:type="dxa"/>
        <w:tblLook w:val="04A0" w:firstRow="1" w:lastRow="0" w:firstColumn="1" w:lastColumn="0" w:noHBand="0" w:noVBand="1"/>
      </w:tblPr>
      <w:tblGrid>
        <w:gridCol w:w="1170"/>
        <w:gridCol w:w="1170"/>
        <w:gridCol w:w="990"/>
        <w:gridCol w:w="810"/>
        <w:gridCol w:w="1080"/>
        <w:gridCol w:w="720"/>
      </w:tblGrid>
      <w:tr w:rsidR="003957FF" w:rsidRPr="00F551DE" w14:paraId="4FD4DF29" w14:textId="77777777" w:rsidTr="00CD236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F35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1561E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89C7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F58B4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AE130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A237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 xml:space="preserve">3 </w:t>
            </w:r>
          </w:p>
        </w:tc>
      </w:tr>
      <w:tr w:rsidR="003957FF" w:rsidRPr="00F551DE" w14:paraId="2914EFFC" w14:textId="77777777" w:rsidTr="00CD236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2A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Student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5FA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237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E56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895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930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957FF" w:rsidRPr="00F551DE" w14:paraId="5BCC4A5F" w14:textId="77777777" w:rsidTr="00CD236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5D35" w14:textId="77777777" w:rsidR="003957FF" w:rsidRPr="00F551DE" w:rsidRDefault="003957FF" w:rsidP="00CD2361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551DE">
              <w:rPr>
                <w:rFonts w:cs="Arial"/>
                <w:b/>
                <w:sz w:val="16"/>
                <w:szCs w:val="16"/>
              </w:rPr>
              <w:t>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8C0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D98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1A0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610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C9C" w14:textId="77777777" w:rsidR="003957FF" w:rsidRPr="00F551DE" w:rsidRDefault="003957FF" w:rsidP="00CD236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14:paraId="474E0636" w14:textId="77777777" w:rsidR="003957FF" w:rsidRPr="00F551DE" w:rsidRDefault="003957FF" w:rsidP="003957FF">
      <w:pPr>
        <w:spacing w:after="0"/>
        <w:rPr>
          <w:rFonts w:cs="Arial"/>
          <w:sz w:val="16"/>
          <w:szCs w:val="16"/>
        </w:rPr>
      </w:pPr>
    </w:p>
    <w:p w14:paraId="5245F9E8" w14:textId="17512E72" w:rsidR="003957FF" w:rsidRPr="003957FF" w:rsidRDefault="003957FF" w:rsidP="003957FF">
      <w:pPr>
        <w:spacing w:before="0" w:after="0"/>
        <w:rPr>
          <w:rFonts w:cs="Arial"/>
          <w:b/>
          <w:sz w:val="16"/>
          <w:szCs w:val="16"/>
        </w:rPr>
      </w:pPr>
      <w:r w:rsidRPr="00F551DE">
        <w:rPr>
          <w:rFonts w:cs="Arial"/>
          <w:sz w:val="16"/>
          <w:szCs w:val="16"/>
        </w:rPr>
        <w:t>Please review the overall distribution of ratings. Adjust as needed to ensure ratings accurately represent students’ proficiencies</w:t>
      </w:r>
    </w:p>
    <w:sectPr w:rsidR="003957FF" w:rsidRPr="003957FF" w:rsidSect="008D2DDD">
      <w:headerReference w:type="default" r:id="rId7"/>
      <w:footerReference w:type="even" r:id="rId8"/>
      <w:footerReference w:type="default" r:id="rId9"/>
      <w:pgSz w:w="12240" w:h="15840"/>
      <w:pgMar w:top="1584" w:right="1440" w:bottom="360" w:left="1440" w:header="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3E04" w14:textId="77777777" w:rsidR="005A7B30" w:rsidRDefault="005A7B30" w:rsidP="003D3448">
      <w:pPr>
        <w:spacing w:before="0" w:after="0"/>
      </w:pPr>
      <w:r>
        <w:separator/>
      </w:r>
    </w:p>
  </w:endnote>
  <w:endnote w:type="continuationSeparator" w:id="0">
    <w:p w14:paraId="40A13B62" w14:textId="77777777" w:rsidR="005A7B30" w:rsidRDefault="005A7B30" w:rsidP="003D34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454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B4A7C" w14:textId="747E6B77" w:rsidR="009B2B20" w:rsidRDefault="009B2B20" w:rsidP="00FE2E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687BA" w14:textId="77777777" w:rsidR="009B2B20" w:rsidRDefault="009B2B20">
    <w:pPr>
      <w:pStyle w:val="Footer"/>
    </w:pPr>
  </w:p>
  <w:p w14:paraId="2B05A685" w14:textId="77777777" w:rsidR="00430F9C" w:rsidRDefault="00430F9C"/>
  <w:p w14:paraId="5A9BE961" w14:textId="77777777" w:rsidR="00430F9C" w:rsidRDefault="00430F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082A4C"/>
        <w:szCs w:val="20"/>
      </w:rPr>
      <w:id w:val="-2094982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6E998" w14:textId="456B4EFD" w:rsidR="009B2B20" w:rsidRPr="009B2B20" w:rsidRDefault="009B2B20" w:rsidP="00D21CA8">
        <w:pPr>
          <w:pStyle w:val="Footer"/>
          <w:framePr w:wrap="none" w:vAnchor="text" w:hAnchor="page" w:x="6075" w:y="138"/>
          <w:rPr>
            <w:rStyle w:val="PageNumber"/>
            <w:rFonts w:cs="Arial"/>
            <w:color w:val="082A4C"/>
            <w:szCs w:val="20"/>
          </w:rPr>
        </w:pPr>
        <w:r w:rsidRPr="00D37660">
          <w:rPr>
            <w:rStyle w:val="PageNumber"/>
            <w:rFonts w:cs="Arial"/>
            <w:sz w:val="18"/>
            <w:szCs w:val="18"/>
          </w:rPr>
          <w:fldChar w:fldCharType="begin"/>
        </w:r>
        <w:r w:rsidRPr="00D37660">
          <w:rPr>
            <w:rStyle w:val="PageNumber"/>
            <w:rFonts w:cs="Arial"/>
            <w:sz w:val="18"/>
            <w:szCs w:val="18"/>
          </w:rPr>
          <w:instrText xml:space="preserve"> PAGE </w:instrText>
        </w:r>
        <w:r w:rsidRPr="00D37660">
          <w:rPr>
            <w:rStyle w:val="PageNumber"/>
            <w:rFonts w:cs="Arial"/>
            <w:sz w:val="18"/>
            <w:szCs w:val="18"/>
          </w:rPr>
          <w:fldChar w:fldCharType="separate"/>
        </w:r>
        <w:r w:rsidRPr="00D37660">
          <w:rPr>
            <w:rStyle w:val="PageNumber"/>
            <w:rFonts w:cs="Arial"/>
            <w:noProof/>
            <w:sz w:val="18"/>
            <w:szCs w:val="18"/>
          </w:rPr>
          <w:t>1</w:t>
        </w:r>
        <w:r w:rsidRPr="00D37660">
          <w:rPr>
            <w:rStyle w:val="PageNumber"/>
            <w:rFonts w:cs="Arial"/>
            <w:sz w:val="18"/>
            <w:szCs w:val="18"/>
          </w:rPr>
          <w:fldChar w:fldCharType="end"/>
        </w:r>
      </w:p>
    </w:sdtContent>
  </w:sdt>
  <w:p w14:paraId="45B4DD82" w14:textId="5CF67A57" w:rsidR="00430F9C" w:rsidRDefault="00D21CA8" w:rsidP="003957FF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CBB33" wp14:editId="766C085D">
              <wp:simplePos x="0" y="0"/>
              <wp:positionH relativeFrom="column">
                <wp:posOffset>-687519</wp:posOffset>
              </wp:positionH>
              <wp:positionV relativeFrom="paragraph">
                <wp:posOffset>67047</wp:posOffset>
              </wp:positionV>
              <wp:extent cx="3588848" cy="30250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848" cy="30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18E4F" w14:textId="496D1CD8" w:rsidR="00D21CA8" w:rsidRPr="00D37660" w:rsidRDefault="00D21CA8">
                          <w:pP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D37660">
                            <w:rPr>
                              <w:rFonts w:eastAsia="Times New Roman" w:cs="Arial"/>
                              <w:sz w:val="14"/>
                              <w:szCs w:val="14"/>
                              <w:shd w:val="clear" w:color="auto" w:fill="FFFFFF"/>
                            </w:rPr>
                            <w:t>© Association of American Medical Colleges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CBB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4.15pt;margin-top:5.3pt;width:282.6pt;height:2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" filled="f" stroked="f" strokeweight=".5pt">
              <v:textbox>
                <w:txbxContent>
                  <w:p w14:paraId="48F18E4F" w14:textId="496D1CD8" w:rsidR="00D21CA8" w:rsidRPr="00D37660" w:rsidRDefault="00D21CA8">
                    <w:pP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 w:rsidRPr="00D37660">
                      <w:rPr>
                        <w:rFonts w:eastAsia="Times New Roman" w:cs="Arial"/>
                        <w:sz w:val="14"/>
                        <w:szCs w:val="14"/>
                        <w:shd w:val="clear" w:color="auto" w:fill="FFFFFF"/>
                      </w:rPr>
                      <w:t>© Association of American Medical Colleges</w:t>
                    </w:r>
                  </w:p>
                </w:txbxContent>
              </v:textbox>
            </v:shape>
          </w:pict>
        </mc:Fallback>
      </mc:AlternateContent>
    </w:r>
    <w:r w:rsidR="003D3448">
      <w:rPr>
        <w:noProof/>
      </w:rPr>
      <w:drawing>
        <wp:inline distT="0" distB="0" distL="0" distR="0" wp14:anchorId="5B961182" wp14:editId="1DB446A7">
          <wp:extent cx="7303135" cy="316865"/>
          <wp:effectExtent l="0" t="0" r="0" b="698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135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74E2" w14:textId="77777777" w:rsidR="005A7B30" w:rsidRDefault="005A7B30" w:rsidP="003D3448">
      <w:pPr>
        <w:spacing w:before="0" w:after="0"/>
      </w:pPr>
      <w:r>
        <w:separator/>
      </w:r>
    </w:p>
  </w:footnote>
  <w:footnote w:type="continuationSeparator" w:id="0">
    <w:p w14:paraId="596D0916" w14:textId="77777777" w:rsidR="005A7B30" w:rsidRDefault="005A7B30" w:rsidP="003D34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73CF" w14:textId="2C722A78" w:rsidR="00430F9C" w:rsidRDefault="003D3448" w:rsidP="003957FF">
    <w:pPr>
      <w:pStyle w:val="Header"/>
      <w:ind w:left="-1080"/>
      <w:jc w:val="center"/>
    </w:pPr>
    <w:r>
      <w:rPr>
        <w:noProof/>
      </w:rPr>
      <w:drawing>
        <wp:inline distT="0" distB="0" distL="0" distR="0" wp14:anchorId="364A8C53" wp14:editId="1E72F2DB">
          <wp:extent cx="7315200" cy="91440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88"/>
    <w:multiLevelType w:val="hybridMultilevel"/>
    <w:tmpl w:val="4DCA96BE"/>
    <w:lvl w:ilvl="0" w:tplc="11E254B2">
      <w:numFmt w:val="bullet"/>
      <w:lvlText w:val="•"/>
      <w:lvlJc w:val="left"/>
      <w:pPr>
        <w:ind w:left="432" w:hanging="288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04B9"/>
    <w:multiLevelType w:val="hybridMultilevel"/>
    <w:tmpl w:val="6F26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F734C"/>
    <w:multiLevelType w:val="hybridMultilevel"/>
    <w:tmpl w:val="F68A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F5412"/>
    <w:multiLevelType w:val="hybridMultilevel"/>
    <w:tmpl w:val="FA5C4180"/>
    <w:lvl w:ilvl="0" w:tplc="11E254B2">
      <w:numFmt w:val="bullet"/>
      <w:lvlText w:val="•"/>
      <w:lvlJc w:val="left"/>
      <w:pPr>
        <w:ind w:left="432" w:hanging="288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15B5F"/>
    <w:multiLevelType w:val="hybridMultilevel"/>
    <w:tmpl w:val="309E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1522"/>
    <w:multiLevelType w:val="hybridMultilevel"/>
    <w:tmpl w:val="F5F6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F2263"/>
    <w:multiLevelType w:val="hybridMultilevel"/>
    <w:tmpl w:val="E8D278B4"/>
    <w:lvl w:ilvl="0" w:tplc="19CAC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8"/>
    <w:rsid w:val="00002CDC"/>
    <w:rsid w:val="00003409"/>
    <w:rsid w:val="00035CFD"/>
    <w:rsid w:val="000532DA"/>
    <w:rsid w:val="000536A6"/>
    <w:rsid w:val="0005652C"/>
    <w:rsid w:val="00063B8D"/>
    <w:rsid w:val="000661C6"/>
    <w:rsid w:val="000A5675"/>
    <w:rsid w:val="000C493E"/>
    <w:rsid w:val="001A1C40"/>
    <w:rsid w:val="001B3BFF"/>
    <w:rsid w:val="001E0F5E"/>
    <w:rsid w:val="001F296A"/>
    <w:rsid w:val="00234123"/>
    <w:rsid w:val="00257C2C"/>
    <w:rsid w:val="00271FAD"/>
    <w:rsid w:val="00286947"/>
    <w:rsid w:val="002E27A7"/>
    <w:rsid w:val="002F50E6"/>
    <w:rsid w:val="00343615"/>
    <w:rsid w:val="003957FF"/>
    <w:rsid w:val="003D3448"/>
    <w:rsid w:val="00430F9C"/>
    <w:rsid w:val="00440F7F"/>
    <w:rsid w:val="0047786A"/>
    <w:rsid w:val="00487C8E"/>
    <w:rsid w:val="004C4E65"/>
    <w:rsid w:val="005A7B30"/>
    <w:rsid w:val="005B58EA"/>
    <w:rsid w:val="00630390"/>
    <w:rsid w:val="00640885"/>
    <w:rsid w:val="006666BE"/>
    <w:rsid w:val="00697ED6"/>
    <w:rsid w:val="006A5DED"/>
    <w:rsid w:val="00703263"/>
    <w:rsid w:val="007216B8"/>
    <w:rsid w:val="007533E8"/>
    <w:rsid w:val="007A1601"/>
    <w:rsid w:val="007B309F"/>
    <w:rsid w:val="007C0703"/>
    <w:rsid w:val="007D71ED"/>
    <w:rsid w:val="00813DBE"/>
    <w:rsid w:val="0089217A"/>
    <w:rsid w:val="008C2BA9"/>
    <w:rsid w:val="008D2DDD"/>
    <w:rsid w:val="00951233"/>
    <w:rsid w:val="009B2B20"/>
    <w:rsid w:val="009F4059"/>
    <w:rsid w:val="009F5A09"/>
    <w:rsid w:val="00A07182"/>
    <w:rsid w:val="00A13055"/>
    <w:rsid w:val="00A30731"/>
    <w:rsid w:val="00A9117B"/>
    <w:rsid w:val="00A94F15"/>
    <w:rsid w:val="00AA5FE6"/>
    <w:rsid w:val="00B4337C"/>
    <w:rsid w:val="00B93DB3"/>
    <w:rsid w:val="00BA3060"/>
    <w:rsid w:val="00BA5B9E"/>
    <w:rsid w:val="00BD34DE"/>
    <w:rsid w:val="00C06AE8"/>
    <w:rsid w:val="00C32B44"/>
    <w:rsid w:val="00C5347E"/>
    <w:rsid w:val="00C76D1E"/>
    <w:rsid w:val="00CC162E"/>
    <w:rsid w:val="00D21CA8"/>
    <w:rsid w:val="00D37660"/>
    <w:rsid w:val="00D9024A"/>
    <w:rsid w:val="00E0282A"/>
    <w:rsid w:val="00E2675A"/>
    <w:rsid w:val="00E47C1D"/>
    <w:rsid w:val="00E71D3D"/>
    <w:rsid w:val="00F523EB"/>
    <w:rsid w:val="00F54DBF"/>
    <w:rsid w:val="00F64591"/>
    <w:rsid w:val="00F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F7BE"/>
  <w14:defaultImageDpi w14:val="32767"/>
  <w15:chartTrackingRefBased/>
  <w15:docId w15:val="{55C94179-5E36-F741-9461-CD3AC202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6947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E65"/>
    <w:pPr>
      <w:keepNext/>
      <w:keepLines/>
      <w:spacing w:before="200" w:after="0"/>
      <w:outlineLvl w:val="0"/>
    </w:pPr>
    <w:rPr>
      <w:rFonts w:eastAsiaTheme="majorEastAsia" w:cstheme="majorBidi"/>
      <w:b/>
      <w:color w:val="7F7F7F" w:themeColor="text1" w:themeTint="80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D3D"/>
    <w:pPr>
      <w:keepNext/>
      <w:keepLines/>
      <w:outlineLvl w:val="1"/>
    </w:pPr>
    <w:rPr>
      <w:rFonts w:eastAsiaTheme="majorEastAsia" w:cstheme="majorBidi"/>
      <w:b/>
      <w:color w:val="4DBBC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D3D"/>
    <w:pPr>
      <w:keepNext/>
      <w:keepLines/>
      <w:spacing w:before="40" w:after="0"/>
      <w:outlineLvl w:val="2"/>
    </w:pPr>
    <w:rPr>
      <w:rFonts w:eastAsiaTheme="majorEastAsia" w:cstheme="majorBidi"/>
      <w:color w:val="4DBBC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33E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48"/>
  </w:style>
  <w:style w:type="paragraph" w:styleId="Footer">
    <w:name w:val="footer"/>
    <w:basedOn w:val="Normal"/>
    <w:link w:val="Foot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48"/>
  </w:style>
  <w:style w:type="character" w:styleId="PageNumber">
    <w:name w:val="page number"/>
    <w:basedOn w:val="DefaultParagraphFont"/>
    <w:uiPriority w:val="99"/>
    <w:semiHidden/>
    <w:unhideWhenUsed/>
    <w:rsid w:val="009B2B20"/>
  </w:style>
  <w:style w:type="paragraph" w:styleId="NormalWeb">
    <w:name w:val="Normal (Web)"/>
    <w:basedOn w:val="Normal"/>
    <w:uiPriority w:val="99"/>
    <w:semiHidden/>
    <w:unhideWhenUsed/>
    <w:rsid w:val="00286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C4E65"/>
    <w:rPr>
      <w:rFonts w:ascii="Arial" w:eastAsiaTheme="majorEastAsia" w:hAnsi="Arial" w:cstheme="majorBidi"/>
      <w:b/>
      <w:color w:val="7F7F7F" w:themeColor="text1" w:themeTint="80"/>
      <w:sz w:val="2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8D2DDD"/>
    <w:pPr>
      <w:spacing w:before="0" w:after="240"/>
    </w:pPr>
    <w:rPr>
      <w:color w:val="4DBBC6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DDD"/>
    <w:rPr>
      <w:rFonts w:ascii="Arial" w:eastAsiaTheme="majorEastAsia" w:hAnsi="Arial" w:cstheme="majorBidi"/>
      <w:b/>
      <w:color w:val="4DBBC6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1D3D"/>
    <w:rPr>
      <w:rFonts w:ascii="Arial" w:eastAsiaTheme="majorEastAsia" w:hAnsi="Arial" w:cstheme="majorBidi"/>
      <w:b/>
      <w:color w:val="4DBBC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D3D"/>
    <w:rPr>
      <w:rFonts w:ascii="Arial" w:eastAsiaTheme="majorEastAsia" w:hAnsi="Arial" w:cstheme="majorBidi"/>
      <w:color w:val="4DBBC6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533E8"/>
    <w:rPr>
      <w:rFonts w:ascii="Arial" w:eastAsiaTheme="majorEastAsia" w:hAnsi="Arial" w:cstheme="majorBidi"/>
      <w:i/>
      <w:iCs/>
      <w:sz w:val="20"/>
    </w:rPr>
  </w:style>
  <w:style w:type="table" w:styleId="TableGrid">
    <w:name w:val="Table Grid"/>
    <w:basedOn w:val="TableNormal"/>
    <w:uiPriority w:val="39"/>
    <w:rsid w:val="0006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885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8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7B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9F"/>
    <w:pPr>
      <w:spacing w:before="0" w:after="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09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1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162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ED"/>
    <w:pPr>
      <w:spacing w:before="120" w:after="12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ED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2DDD"/>
    <w:rPr>
      <w:color w:val="954F72" w:themeColor="followedHyperlink"/>
      <w:u w:val="single"/>
    </w:rPr>
  </w:style>
  <w:style w:type="paragraph" w:styleId="ListParagraph">
    <w:name w:val="List Paragraph"/>
    <w:aliases w:val="Number Bullet 1"/>
    <w:basedOn w:val="Normal"/>
    <w:uiPriority w:val="34"/>
    <w:qFormat/>
    <w:rsid w:val="00F523EB"/>
    <w:pPr>
      <w:ind w:left="720"/>
      <w:contextualSpacing/>
    </w:pPr>
  </w:style>
  <w:style w:type="paragraph" w:styleId="Revision">
    <w:name w:val="Revision"/>
    <w:hidden/>
    <w:uiPriority w:val="99"/>
    <w:semiHidden/>
    <w:rsid w:val="00A0718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Mavilia</dc:creator>
  <cp:keywords/>
  <dc:description/>
  <cp:lastModifiedBy>Joe Costa</cp:lastModifiedBy>
  <cp:revision>3</cp:revision>
  <dcterms:created xsi:type="dcterms:W3CDTF">2023-03-15T13:45:00Z</dcterms:created>
  <dcterms:modified xsi:type="dcterms:W3CDTF">2023-03-15T13:47:00Z</dcterms:modified>
</cp:coreProperties>
</file>