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82"/>
        <w:gridCol w:w="1835"/>
        <w:gridCol w:w="2113"/>
      </w:tblGrid>
      <w:tr w:rsidR="00F31F0C" w:rsidRPr="00056379" w14:paraId="0B5A5188" w14:textId="77777777" w:rsidTr="007400FC">
        <w:tc>
          <w:tcPr>
            <w:tcW w:w="4788" w:type="dxa"/>
          </w:tcPr>
          <w:p w14:paraId="3D40D8CC" w14:textId="77777777" w:rsidR="00F31F0C" w:rsidRDefault="00F31F0C" w:rsidP="007400FC">
            <w:pPr>
              <w:autoSpaceDE w:val="0"/>
              <w:autoSpaceDN w:val="0"/>
              <w:adjustRightInd w:val="0"/>
              <w:ind w:left="720"/>
              <w:rPr>
                <w:rFonts w:ascii="Calibri" w:hAnsi="Calibri" w:cs="Cambria"/>
                <w:color w:val="000000"/>
              </w:rPr>
            </w:pPr>
            <w:r w:rsidRPr="00C21DFD">
              <w:rPr>
                <w:rFonts w:ascii="Calibri" w:hAnsi="Calibri" w:cs="Cambria"/>
                <w:i/>
                <w:color w:val="000000"/>
              </w:rPr>
              <w:t xml:space="preserve">Last 5-Digits of Learner’s Phone:  </w:t>
            </w:r>
          </w:p>
        </w:tc>
        <w:tc>
          <w:tcPr>
            <w:tcW w:w="4068" w:type="dxa"/>
            <w:gridSpan w:val="2"/>
            <w:vAlign w:val="center"/>
          </w:tcPr>
          <w:p w14:paraId="7BC9E4C5" w14:textId="77777777" w:rsidR="00F31F0C" w:rsidRDefault="00F31F0C" w:rsidP="007400FC">
            <w:pPr>
              <w:autoSpaceDE w:val="0"/>
              <w:autoSpaceDN w:val="0"/>
              <w:adjustRightInd w:val="0"/>
              <w:jc w:val="center"/>
              <w:rPr>
                <w:rFonts w:ascii="Calibri" w:hAnsi="Calibri" w:cs="Cambria"/>
                <w:b/>
                <w:color w:val="000000"/>
              </w:rPr>
            </w:pPr>
          </w:p>
        </w:tc>
      </w:tr>
      <w:tr w:rsidR="00F31F0C" w:rsidRPr="00056379" w14:paraId="7C85A124" w14:textId="77777777" w:rsidTr="007400FC">
        <w:tc>
          <w:tcPr>
            <w:tcW w:w="4788" w:type="dxa"/>
          </w:tcPr>
          <w:p w14:paraId="22F67A8B" w14:textId="77777777" w:rsidR="00F31F0C" w:rsidRPr="00056379" w:rsidRDefault="00F31F0C" w:rsidP="007400FC">
            <w:pPr>
              <w:autoSpaceDE w:val="0"/>
              <w:autoSpaceDN w:val="0"/>
              <w:adjustRightInd w:val="0"/>
              <w:ind w:left="720"/>
              <w:rPr>
                <w:rFonts w:ascii="Calibri" w:hAnsi="Calibri" w:cs="Cambria"/>
                <w:color w:val="000000"/>
              </w:rPr>
            </w:pPr>
            <w:r>
              <w:rPr>
                <w:rFonts w:ascii="Calibri" w:hAnsi="Calibri" w:cs="Cambria"/>
                <w:color w:val="000000"/>
              </w:rPr>
              <w:t>Case #</w:t>
            </w:r>
          </w:p>
        </w:tc>
        <w:tc>
          <w:tcPr>
            <w:tcW w:w="1890" w:type="dxa"/>
            <w:vAlign w:val="center"/>
          </w:tcPr>
          <w:p w14:paraId="64C7D972" w14:textId="77777777" w:rsidR="00F31F0C" w:rsidRPr="00056379" w:rsidRDefault="00F31F0C" w:rsidP="007400FC">
            <w:pPr>
              <w:autoSpaceDE w:val="0"/>
              <w:autoSpaceDN w:val="0"/>
              <w:adjustRightInd w:val="0"/>
              <w:jc w:val="center"/>
              <w:rPr>
                <w:rFonts w:ascii="Calibri" w:hAnsi="Calibri" w:cs="Cambria"/>
                <w:b/>
                <w:color w:val="000000"/>
              </w:rPr>
            </w:pPr>
            <w:r>
              <w:rPr>
                <w:rFonts w:ascii="Calibri" w:hAnsi="Calibri" w:cs="Cambria"/>
                <w:b/>
                <w:color w:val="000000"/>
              </w:rPr>
              <w:t>1</w:t>
            </w:r>
          </w:p>
        </w:tc>
        <w:tc>
          <w:tcPr>
            <w:tcW w:w="2178" w:type="dxa"/>
            <w:vAlign w:val="center"/>
          </w:tcPr>
          <w:p w14:paraId="61EDD808" w14:textId="77777777" w:rsidR="00F31F0C" w:rsidRPr="00056379" w:rsidRDefault="00F31F0C" w:rsidP="007400FC">
            <w:pPr>
              <w:autoSpaceDE w:val="0"/>
              <w:autoSpaceDN w:val="0"/>
              <w:adjustRightInd w:val="0"/>
              <w:jc w:val="center"/>
              <w:rPr>
                <w:rFonts w:ascii="Calibri" w:hAnsi="Calibri" w:cs="Cambria"/>
                <w:b/>
                <w:color w:val="000000"/>
              </w:rPr>
            </w:pPr>
            <w:r>
              <w:rPr>
                <w:rFonts w:ascii="Calibri" w:hAnsi="Calibri" w:cs="Cambria"/>
                <w:b/>
                <w:color w:val="000000"/>
              </w:rPr>
              <w:t>2</w:t>
            </w:r>
          </w:p>
        </w:tc>
      </w:tr>
    </w:tbl>
    <w:p w14:paraId="2D83D40C" w14:textId="77777777" w:rsidR="005F0CB2" w:rsidRDefault="00F31F0C" w:rsidP="00D92A22">
      <w:pPr>
        <w:tabs>
          <w:tab w:val="left" w:pos="5910"/>
        </w:tabs>
        <w:autoSpaceDE w:val="0"/>
        <w:autoSpaceDN w:val="0"/>
        <w:adjustRightInd w:val="0"/>
        <w:rPr>
          <w:rFonts w:ascii="Calibri" w:eastAsia="Calibri" w:hAnsi="Calibri" w:cs="Cambria"/>
          <w:i/>
          <w:color w:val="000000"/>
        </w:rPr>
      </w:pPr>
      <w:r>
        <w:rPr>
          <w:rFonts w:ascii="Calibri" w:eastAsia="Calibri" w:hAnsi="Calibri" w:cs="Cambria"/>
          <w:i/>
          <w:color w:val="000000"/>
        </w:rPr>
        <w:t xml:space="preserve">                  </w:t>
      </w:r>
    </w:p>
    <w:p w14:paraId="356A8E7A" w14:textId="77777777" w:rsidR="00D92A22" w:rsidRPr="00D92A22" w:rsidRDefault="00D92A22" w:rsidP="00D92A22">
      <w:pPr>
        <w:tabs>
          <w:tab w:val="left" w:pos="5910"/>
        </w:tabs>
        <w:autoSpaceDE w:val="0"/>
        <w:autoSpaceDN w:val="0"/>
        <w:adjustRightInd w:val="0"/>
        <w:rPr>
          <w:rFonts w:ascii="Calibri" w:eastAsia="Calibri" w:hAnsi="Calibri" w:cs="Cambria"/>
          <w:i/>
          <w:color w:val="000000"/>
        </w:rPr>
      </w:pPr>
      <w:r w:rsidRPr="00D92A22">
        <w:rPr>
          <w:rFonts w:ascii="Calibri" w:eastAsia="Calibri" w:hAnsi="Calibri" w:cs="Cambria"/>
          <w:i/>
          <w:color w:val="000000"/>
        </w:rPr>
        <w:t>KELLY CARL CHECKLIST</w:t>
      </w:r>
    </w:p>
    <w:p w14:paraId="53E8A80D" w14:textId="77777777" w:rsidR="00D92A22" w:rsidRPr="00D92A22" w:rsidRDefault="00D92A22" w:rsidP="00D92A22">
      <w:pPr>
        <w:tabs>
          <w:tab w:val="left" w:pos="5910"/>
        </w:tabs>
        <w:autoSpaceDE w:val="0"/>
        <w:autoSpaceDN w:val="0"/>
        <w:adjustRightInd w:val="0"/>
        <w:rPr>
          <w:rFonts w:ascii="Calibri" w:eastAsia="Calibri" w:hAnsi="Calibri" w:cs="Cambria"/>
          <w:i/>
          <w:color w:val="000000"/>
        </w:rPr>
      </w:pPr>
    </w:p>
    <w:p w14:paraId="1F83CA60" w14:textId="77777777" w:rsidR="00D92A22" w:rsidRDefault="00D92A22" w:rsidP="005F0CB2">
      <w:pPr>
        <w:pStyle w:val="ListParagraph"/>
        <w:numPr>
          <w:ilvl w:val="0"/>
          <w:numId w:val="26"/>
        </w:numPr>
        <w:tabs>
          <w:tab w:val="left" w:pos="5910"/>
        </w:tabs>
        <w:autoSpaceDE w:val="0"/>
        <w:autoSpaceDN w:val="0"/>
        <w:adjustRightInd w:val="0"/>
        <w:rPr>
          <w:rFonts w:ascii="Calibri" w:eastAsia="Calibri" w:hAnsi="Calibri" w:cs="Cambria"/>
          <w:i/>
          <w:color w:val="000000"/>
        </w:rPr>
      </w:pPr>
      <w:r w:rsidRPr="005F0CB2">
        <w:rPr>
          <w:rFonts w:ascii="Calibri" w:eastAsia="Calibri" w:hAnsi="Calibri" w:cs="Cambria"/>
          <w:b/>
          <w:i/>
          <w:color w:val="000000"/>
        </w:rPr>
        <w:t xml:space="preserve">To be completed by </w:t>
      </w:r>
      <w:r w:rsidR="005D5943">
        <w:rPr>
          <w:rFonts w:ascii="Calibri" w:eastAsia="Calibri" w:hAnsi="Calibri" w:cs="Cambria"/>
          <w:b/>
          <w:i/>
          <w:color w:val="000000"/>
        </w:rPr>
        <w:t>Learner</w:t>
      </w:r>
      <w:r w:rsidRPr="005F0CB2">
        <w:rPr>
          <w:rFonts w:ascii="Calibri" w:eastAsia="Calibri" w:hAnsi="Calibri" w:cs="Cambria"/>
          <w:i/>
          <w:color w:val="000000"/>
        </w:rPr>
        <w:t>:</w:t>
      </w:r>
    </w:p>
    <w:p w14:paraId="1DF77B93" w14:textId="77777777" w:rsidR="005F0CB2" w:rsidRPr="005D5943" w:rsidRDefault="005F0CB2" w:rsidP="005D5943">
      <w:pPr>
        <w:tabs>
          <w:tab w:val="left" w:pos="5910"/>
        </w:tabs>
        <w:autoSpaceDE w:val="0"/>
        <w:autoSpaceDN w:val="0"/>
        <w:adjustRightInd w:val="0"/>
        <w:rPr>
          <w:rFonts w:ascii="Calibri" w:eastAsia="Calibri" w:hAnsi="Calibri" w:cs="Cambria"/>
          <w:i/>
          <w:color w:val="000000"/>
        </w:rPr>
      </w:pPr>
    </w:p>
    <w:p w14:paraId="3A4C80CF" w14:textId="77777777" w:rsidR="00D92A22" w:rsidRPr="00D92A22" w:rsidRDefault="00D92A22" w:rsidP="00D92A22">
      <w:pPr>
        <w:autoSpaceDE w:val="0"/>
        <w:autoSpaceDN w:val="0"/>
        <w:adjustRightInd w:val="0"/>
        <w:rPr>
          <w:rFonts w:ascii="Calibri" w:eastAsia="Calibri" w:hAnsi="Calibri" w:cs="Cambria"/>
          <w:i/>
          <w:color w:val="000000"/>
        </w:rPr>
      </w:pPr>
      <w:r w:rsidRPr="00D92A22">
        <w:rPr>
          <w:rFonts w:ascii="Calibri" w:eastAsia="Calibri" w:hAnsi="Calibri" w:cs="Cambria"/>
          <w:i/>
          <w:color w:val="000000"/>
        </w:rPr>
        <w:t>History</w:t>
      </w:r>
    </w:p>
    <w:p w14:paraId="23F646D7" w14:textId="77777777" w:rsidR="00D92A22" w:rsidRPr="00D92A22" w:rsidRDefault="00D92A22" w:rsidP="00D92A22">
      <w:pPr>
        <w:autoSpaceDE w:val="0"/>
        <w:autoSpaceDN w:val="0"/>
        <w:adjustRightInd w:val="0"/>
        <w:rPr>
          <w:rFonts w:ascii="Calibri" w:eastAsia="Calibri" w:hAnsi="Calibri" w:cs="Cambria"/>
          <w:color w:val="000000"/>
        </w:rPr>
      </w:pPr>
      <w:r w:rsidRPr="00D92A22">
        <w:rPr>
          <w:rFonts w:ascii="Calibri" w:eastAsia="Calibri" w:hAnsi="Calibri" w:cs="Cambria"/>
          <w:color w:val="000000"/>
        </w:rPr>
        <w:t>The learner asked:</w:t>
      </w:r>
    </w:p>
    <w:tbl>
      <w:tblPr>
        <w:tblStyle w:val="TableGrid"/>
        <w:tblW w:w="0" w:type="auto"/>
        <w:tblLook w:val="04A0" w:firstRow="1" w:lastRow="0" w:firstColumn="1" w:lastColumn="0" w:noHBand="0" w:noVBand="1"/>
      </w:tblPr>
      <w:tblGrid>
        <w:gridCol w:w="7375"/>
        <w:gridCol w:w="630"/>
        <w:gridCol w:w="625"/>
      </w:tblGrid>
      <w:tr w:rsidR="00D92A22" w:rsidRPr="00D92A22" w14:paraId="16052FC1" w14:textId="77777777" w:rsidTr="00E96D85">
        <w:tc>
          <w:tcPr>
            <w:tcW w:w="7592" w:type="dxa"/>
          </w:tcPr>
          <w:p w14:paraId="3A085E14"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The patient’s affirmed name AND preferred pronouns. </w:t>
            </w:r>
          </w:p>
        </w:tc>
        <w:tc>
          <w:tcPr>
            <w:tcW w:w="634" w:type="dxa"/>
            <w:vAlign w:val="center"/>
          </w:tcPr>
          <w:p w14:paraId="6E0DF30A"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2831B54E"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7611E061" w14:textId="77777777" w:rsidTr="00E96D85">
        <w:tc>
          <w:tcPr>
            <w:tcW w:w="7592" w:type="dxa"/>
          </w:tcPr>
          <w:p w14:paraId="6005BE5A"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If the patient has disclosed to his parents that he is transgender. </w:t>
            </w:r>
          </w:p>
        </w:tc>
        <w:tc>
          <w:tcPr>
            <w:tcW w:w="634" w:type="dxa"/>
            <w:vAlign w:val="center"/>
          </w:tcPr>
          <w:p w14:paraId="57646839"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41FF3144"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7FA179B7" w14:textId="77777777" w:rsidTr="00E96D85">
        <w:tc>
          <w:tcPr>
            <w:tcW w:w="7592" w:type="dxa"/>
          </w:tcPr>
          <w:p w14:paraId="26D9F1E9"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How the patient expects his parent to react</w:t>
            </w:r>
          </w:p>
        </w:tc>
        <w:tc>
          <w:tcPr>
            <w:tcW w:w="634" w:type="dxa"/>
            <w:vAlign w:val="center"/>
          </w:tcPr>
          <w:p w14:paraId="1222371D"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45A9013E"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3C4866DB" w14:textId="77777777" w:rsidTr="00E96D85">
        <w:tc>
          <w:tcPr>
            <w:tcW w:w="7592" w:type="dxa"/>
          </w:tcPr>
          <w:p w14:paraId="70C76BA5"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About duration of patient’s male gender identity.  </w:t>
            </w:r>
          </w:p>
        </w:tc>
        <w:tc>
          <w:tcPr>
            <w:tcW w:w="634" w:type="dxa"/>
            <w:vAlign w:val="center"/>
          </w:tcPr>
          <w:p w14:paraId="2D79970C"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2CA475D0"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477B4B71" w14:textId="77777777" w:rsidTr="00E96D85">
        <w:tc>
          <w:tcPr>
            <w:tcW w:w="7592" w:type="dxa"/>
          </w:tcPr>
          <w:p w14:paraId="409EC589"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If he has noticed signs of puberty </w:t>
            </w:r>
          </w:p>
        </w:tc>
        <w:tc>
          <w:tcPr>
            <w:tcW w:w="634" w:type="dxa"/>
            <w:vAlign w:val="center"/>
          </w:tcPr>
          <w:p w14:paraId="260CFAC7"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5AFD6E3F"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2B174A64" w14:textId="77777777" w:rsidTr="00E96D85">
        <w:tc>
          <w:tcPr>
            <w:tcW w:w="7592" w:type="dxa"/>
          </w:tcPr>
          <w:p w14:paraId="6009FEBF" w14:textId="77777777" w:rsidR="00D92A22" w:rsidRPr="00D92A22" w:rsidRDefault="005D5943" w:rsidP="005D5943">
            <w:pPr>
              <w:numPr>
                <w:ilvl w:val="0"/>
                <w:numId w:val="1"/>
              </w:numPr>
              <w:autoSpaceDE w:val="0"/>
              <w:autoSpaceDN w:val="0"/>
              <w:adjustRightInd w:val="0"/>
              <w:rPr>
                <w:rFonts w:ascii="Calibri" w:hAnsi="Calibri" w:cs="Cambria"/>
                <w:color w:val="000000"/>
              </w:rPr>
            </w:pPr>
            <w:r>
              <w:rPr>
                <w:rFonts w:ascii="Calibri" w:hAnsi="Calibri" w:cs="Cambria"/>
                <w:color w:val="000000"/>
              </w:rPr>
              <w:t xml:space="preserve">About emotional impact of pubertal changes. </w:t>
            </w:r>
            <w:r w:rsidR="00D92A22" w:rsidRPr="00D92A22">
              <w:rPr>
                <w:rFonts w:ascii="Calibri" w:hAnsi="Calibri" w:cs="Cambria"/>
                <w:color w:val="000000"/>
              </w:rPr>
              <w:t xml:space="preserve"> </w:t>
            </w:r>
          </w:p>
        </w:tc>
        <w:tc>
          <w:tcPr>
            <w:tcW w:w="634" w:type="dxa"/>
            <w:vAlign w:val="center"/>
          </w:tcPr>
          <w:p w14:paraId="7A7ED746"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6F159C3A"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0DA6EE11" w14:textId="77777777" w:rsidTr="00E96D85">
        <w:tc>
          <w:tcPr>
            <w:tcW w:w="7592" w:type="dxa"/>
          </w:tcPr>
          <w:p w14:paraId="378DB8C4"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About depression.  </w:t>
            </w:r>
          </w:p>
        </w:tc>
        <w:tc>
          <w:tcPr>
            <w:tcW w:w="634" w:type="dxa"/>
            <w:vAlign w:val="center"/>
          </w:tcPr>
          <w:p w14:paraId="52F61A42"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465A34C3"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7562F551" w14:textId="77777777" w:rsidTr="00E96D85">
        <w:tc>
          <w:tcPr>
            <w:tcW w:w="7592" w:type="dxa"/>
          </w:tcPr>
          <w:p w14:paraId="5807B1C1"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About suicidality.  </w:t>
            </w:r>
          </w:p>
        </w:tc>
        <w:tc>
          <w:tcPr>
            <w:tcW w:w="634" w:type="dxa"/>
            <w:vAlign w:val="center"/>
          </w:tcPr>
          <w:p w14:paraId="3A3B2011"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0949F5AF"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3A882B12" w14:textId="77777777" w:rsidTr="00E96D85">
        <w:tc>
          <w:tcPr>
            <w:tcW w:w="7592" w:type="dxa"/>
          </w:tcPr>
          <w:p w14:paraId="706A0DD9"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About substance use (</w:t>
            </w:r>
            <w:r w:rsidRPr="00D92A22">
              <w:rPr>
                <w:rFonts w:ascii="Calibri" w:hAnsi="Calibri" w:cs="Cambria"/>
                <w:b/>
                <w:color w:val="000000"/>
                <w:u w:val="single"/>
              </w:rPr>
              <w:t>must ask all</w:t>
            </w:r>
            <w:r w:rsidRPr="00D92A22">
              <w:rPr>
                <w:rFonts w:ascii="Calibri" w:hAnsi="Calibri" w:cs="Cambria"/>
                <w:color w:val="000000"/>
              </w:rPr>
              <w:t>)</w:t>
            </w:r>
          </w:p>
          <w:p w14:paraId="2FA22D8D" w14:textId="77777777" w:rsidR="00D92A22" w:rsidRPr="00D92A22" w:rsidRDefault="00D92A22" w:rsidP="00D92A22">
            <w:pPr>
              <w:numPr>
                <w:ilvl w:val="0"/>
                <w:numId w:val="2"/>
              </w:numPr>
              <w:autoSpaceDE w:val="0"/>
              <w:autoSpaceDN w:val="0"/>
              <w:adjustRightInd w:val="0"/>
              <w:rPr>
                <w:rFonts w:ascii="Calibri" w:hAnsi="Calibri" w:cs="Cambria"/>
                <w:color w:val="000000"/>
              </w:rPr>
            </w:pPr>
            <w:r w:rsidRPr="00D92A22">
              <w:rPr>
                <w:rFonts w:ascii="Calibri" w:hAnsi="Calibri" w:cs="Cambria"/>
                <w:color w:val="000000"/>
              </w:rPr>
              <w:t xml:space="preserve">Alcohol use </w:t>
            </w:r>
          </w:p>
          <w:p w14:paraId="7BBA4D77" w14:textId="77777777" w:rsidR="00D92A22" w:rsidRPr="00D92A22" w:rsidRDefault="00D92A22" w:rsidP="00D92A22">
            <w:pPr>
              <w:numPr>
                <w:ilvl w:val="0"/>
                <w:numId w:val="2"/>
              </w:numPr>
              <w:autoSpaceDE w:val="0"/>
              <w:autoSpaceDN w:val="0"/>
              <w:adjustRightInd w:val="0"/>
              <w:rPr>
                <w:rFonts w:ascii="Calibri" w:hAnsi="Calibri" w:cs="Cambria"/>
                <w:color w:val="000000"/>
              </w:rPr>
            </w:pPr>
            <w:r w:rsidRPr="00D92A22">
              <w:rPr>
                <w:rFonts w:ascii="Calibri" w:hAnsi="Calibri" w:cs="Cambria"/>
                <w:color w:val="000000"/>
              </w:rPr>
              <w:t xml:space="preserve">Tobacco use </w:t>
            </w:r>
          </w:p>
          <w:p w14:paraId="353AC6DE" w14:textId="77777777" w:rsidR="00D92A22" w:rsidRPr="00D92A22" w:rsidRDefault="00D92A22" w:rsidP="00D92A22">
            <w:pPr>
              <w:numPr>
                <w:ilvl w:val="0"/>
                <w:numId w:val="2"/>
              </w:numPr>
              <w:autoSpaceDE w:val="0"/>
              <w:autoSpaceDN w:val="0"/>
              <w:adjustRightInd w:val="0"/>
              <w:rPr>
                <w:rFonts w:ascii="Calibri" w:hAnsi="Calibri" w:cs="Cambria"/>
                <w:color w:val="000000"/>
              </w:rPr>
            </w:pPr>
            <w:r w:rsidRPr="00D92A22">
              <w:rPr>
                <w:rFonts w:ascii="Calibri" w:hAnsi="Calibri" w:cs="Cambria"/>
                <w:color w:val="000000"/>
              </w:rPr>
              <w:t xml:space="preserve">Illicit drug use </w:t>
            </w:r>
          </w:p>
        </w:tc>
        <w:tc>
          <w:tcPr>
            <w:tcW w:w="634" w:type="dxa"/>
            <w:vAlign w:val="center"/>
          </w:tcPr>
          <w:p w14:paraId="2AEBF736"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39778DD0"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34F1A496" w14:textId="77777777" w:rsidTr="00E96D85">
        <w:tc>
          <w:tcPr>
            <w:tcW w:w="7592" w:type="dxa"/>
          </w:tcPr>
          <w:p w14:paraId="14E92875"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If he has ever used hormones</w:t>
            </w:r>
            <w:r w:rsidR="00082F2C">
              <w:rPr>
                <w:rFonts w:ascii="Calibri" w:hAnsi="Calibri" w:cs="Cambria"/>
                <w:color w:val="000000"/>
              </w:rPr>
              <w:t xml:space="preserve"> (</w:t>
            </w:r>
            <w:proofErr w:type="spellStart"/>
            <w:r w:rsidR="00082F2C">
              <w:rPr>
                <w:rFonts w:ascii="Calibri" w:hAnsi="Calibri" w:cs="Cambria"/>
                <w:color w:val="000000"/>
              </w:rPr>
              <w:t>ie</w:t>
            </w:r>
            <w:proofErr w:type="spellEnd"/>
            <w:r w:rsidR="00082F2C">
              <w:rPr>
                <w:rFonts w:ascii="Calibri" w:hAnsi="Calibri" w:cs="Cambria"/>
                <w:color w:val="000000"/>
              </w:rPr>
              <w:t>-</w:t>
            </w:r>
            <w:r w:rsidRPr="00D92A22">
              <w:rPr>
                <w:rFonts w:ascii="Calibri" w:hAnsi="Calibri" w:cs="Cambria"/>
                <w:color w:val="000000"/>
              </w:rPr>
              <w:t xml:space="preserve"> not prescribed to him by his own physician</w:t>
            </w:r>
            <w:r w:rsidR="00082F2C">
              <w:rPr>
                <w:rFonts w:ascii="Calibri" w:hAnsi="Calibri" w:cs="Cambria"/>
                <w:color w:val="000000"/>
              </w:rPr>
              <w:t>)</w:t>
            </w:r>
            <w:r w:rsidRPr="00D92A22">
              <w:rPr>
                <w:rFonts w:ascii="Calibri" w:hAnsi="Calibri" w:cs="Cambria"/>
                <w:color w:val="000000"/>
              </w:rPr>
              <w:t xml:space="preserve">.   </w:t>
            </w:r>
          </w:p>
        </w:tc>
        <w:tc>
          <w:tcPr>
            <w:tcW w:w="634" w:type="dxa"/>
            <w:vAlign w:val="center"/>
          </w:tcPr>
          <w:p w14:paraId="4FC1DEF4"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5B93174C"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4F90535C" w14:textId="77777777" w:rsidTr="00E96D85">
        <w:tc>
          <w:tcPr>
            <w:tcW w:w="7592" w:type="dxa"/>
          </w:tcPr>
          <w:p w14:paraId="3543F080" w14:textId="77777777" w:rsidR="00D92A22" w:rsidRPr="00D92A22" w:rsidRDefault="00D92A22" w:rsidP="00082F2C">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About what his sexual orientation</w:t>
            </w:r>
            <w:r w:rsidR="00082F2C">
              <w:rPr>
                <w:rFonts w:ascii="Calibri" w:hAnsi="Calibri" w:cs="Cambria"/>
                <w:color w:val="000000"/>
              </w:rPr>
              <w:t xml:space="preserve">, </w:t>
            </w:r>
            <w:r w:rsidRPr="00D92A22">
              <w:rPr>
                <w:rFonts w:ascii="Calibri" w:hAnsi="Calibri" w:cs="Cambria"/>
                <w:color w:val="000000"/>
              </w:rPr>
              <w:t>sexual identity</w:t>
            </w:r>
            <w:r w:rsidR="00082F2C">
              <w:rPr>
                <w:rFonts w:ascii="Calibri" w:hAnsi="Calibri" w:cs="Cambria"/>
                <w:color w:val="000000"/>
              </w:rPr>
              <w:t>, or sexual attraction</w:t>
            </w:r>
            <w:r w:rsidRPr="00D92A22">
              <w:rPr>
                <w:rFonts w:ascii="Calibri" w:hAnsi="Calibri" w:cs="Cambria"/>
                <w:color w:val="000000"/>
              </w:rPr>
              <w:t xml:space="preserve"> is</w:t>
            </w:r>
          </w:p>
        </w:tc>
        <w:tc>
          <w:tcPr>
            <w:tcW w:w="634" w:type="dxa"/>
            <w:vAlign w:val="center"/>
          </w:tcPr>
          <w:p w14:paraId="0A6E2875"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3F12CEB2" w14:textId="77777777" w:rsidR="00D92A22" w:rsidRPr="00D92A22" w:rsidRDefault="00E96D85" w:rsidP="00D92A22">
            <w:pPr>
              <w:rPr>
                <w:rFonts w:ascii="Calibri" w:hAnsi="Calibri" w:cs="Times New Roman"/>
              </w:rPr>
            </w:pPr>
            <w:r>
              <w:rPr>
                <w:rFonts w:ascii="Calibri" w:hAnsi="Calibri" w:cs="Times New Roman"/>
                <w:b/>
              </w:rPr>
              <w:t xml:space="preserve"> </w:t>
            </w:r>
            <w:r w:rsidR="00D92A22" w:rsidRPr="00D92A22">
              <w:rPr>
                <w:rFonts w:ascii="Calibri" w:hAnsi="Calibri" w:cs="Times New Roman"/>
                <w:b/>
              </w:rPr>
              <w:t>NO</w:t>
            </w:r>
          </w:p>
        </w:tc>
      </w:tr>
      <w:tr w:rsidR="00D92A22" w:rsidRPr="00D92A22" w14:paraId="6A63F7DD" w14:textId="77777777" w:rsidTr="00E96D85">
        <w:tc>
          <w:tcPr>
            <w:tcW w:w="7592" w:type="dxa"/>
          </w:tcPr>
          <w:p w14:paraId="6EDAE24F"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If he has ever been sexually active. </w:t>
            </w:r>
          </w:p>
        </w:tc>
        <w:tc>
          <w:tcPr>
            <w:tcW w:w="634" w:type="dxa"/>
            <w:vAlign w:val="center"/>
          </w:tcPr>
          <w:p w14:paraId="5E28F47F"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64389975"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bl>
    <w:p w14:paraId="1828DBBD" w14:textId="77777777" w:rsidR="00D92A22" w:rsidRPr="00D92A22" w:rsidRDefault="00D92A22" w:rsidP="00D92A22">
      <w:pPr>
        <w:autoSpaceDE w:val="0"/>
        <w:autoSpaceDN w:val="0"/>
        <w:adjustRightInd w:val="0"/>
        <w:rPr>
          <w:rFonts w:ascii="Calibri" w:eastAsia="Calibri" w:hAnsi="Calibri" w:cs="Cambria"/>
          <w:i/>
          <w:color w:val="000000"/>
        </w:rPr>
      </w:pPr>
    </w:p>
    <w:p w14:paraId="72829E33" w14:textId="77777777" w:rsidR="00D92A22" w:rsidRPr="00D92A22" w:rsidRDefault="00D92A22" w:rsidP="00D92A22">
      <w:pPr>
        <w:autoSpaceDE w:val="0"/>
        <w:autoSpaceDN w:val="0"/>
        <w:adjustRightInd w:val="0"/>
        <w:rPr>
          <w:rFonts w:ascii="Calibri" w:eastAsia="Calibri" w:hAnsi="Calibri" w:cs="Cambria"/>
          <w:i/>
          <w:color w:val="000000"/>
        </w:rPr>
      </w:pPr>
      <w:r w:rsidRPr="00D92A22">
        <w:rPr>
          <w:rFonts w:ascii="Calibri" w:eastAsia="Calibri" w:hAnsi="Calibri" w:cs="Cambria"/>
          <w:i/>
          <w:color w:val="000000"/>
        </w:rPr>
        <w:t>Physical Exam Preparation</w:t>
      </w:r>
    </w:p>
    <w:p w14:paraId="17FC01BE" w14:textId="77777777" w:rsidR="00D92A22" w:rsidRPr="00D92A22" w:rsidRDefault="00D92A22" w:rsidP="00D92A22">
      <w:pPr>
        <w:autoSpaceDE w:val="0"/>
        <w:autoSpaceDN w:val="0"/>
        <w:adjustRightInd w:val="0"/>
        <w:rPr>
          <w:rFonts w:ascii="Calibri" w:eastAsia="Calibri" w:hAnsi="Calibri" w:cs="Cambria"/>
          <w:color w:val="000000"/>
        </w:rPr>
      </w:pPr>
      <w:r w:rsidRPr="00D92A22">
        <w:rPr>
          <w:rFonts w:ascii="Calibri" w:eastAsia="Calibri" w:hAnsi="Calibri" w:cs="Cambria"/>
          <w:color w:val="000000"/>
        </w:rPr>
        <w:t>The learner:</w:t>
      </w:r>
    </w:p>
    <w:tbl>
      <w:tblPr>
        <w:tblStyle w:val="TableGrid"/>
        <w:tblW w:w="0" w:type="auto"/>
        <w:tblLook w:val="04A0" w:firstRow="1" w:lastRow="0" w:firstColumn="1" w:lastColumn="0" w:noHBand="0" w:noVBand="1"/>
      </w:tblPr>
      <w:tblGrid>
        <w:gridCol w:w="7370"/>
        <w:gridCol w:w="632"/>
        <w:gridCol w:w="628"/>
      </w:tblGrid>
      <w:tr w:rsidR="00D92A22" w:rsidRPr="00D92A22" w14:paraId="4231AA4A" w14:textId="77777777" w:rsidTr="00F35C8B">
        <w:tc>
          <w:tcPr>
            <w:tcW w:w="8277" w:type="dxa"/>
          </w:tcPr>
          <w:p w14:paraId="39DB8933" w14:textId="77777777" w:rsidR="00D92A22" w:rsidRPr="00D92A22" w:rsidRDefault="001B7B02" w:rsidP="001B7B02">
            <w:pPr>
              <w:numPr>
                <w:ilvl w:val="0"/>
                <w:numId w:val="1"/>
              </w:numPr>
              <w:autoSpaceDE w:val="0"/>
              <w:autoSpaceDN w:val="0"/>
              <w:adjustRightInd w:val="0"/>
              <w:rPr>
                <w:rFonts w:ascii="Calibri" w:hAnsi="Calibri" w:cs="Cambria"/>
                <w:color w:val="000000"/>
              </w:rPr>
            </w:pPr>
            <w:r w:rsidRPr="001B7B02">
              <w:rPr>
                <w:rFonts w:ascii="Calibri" w:hAnsi="Calibri" w:cs="Cambria"/>
                <w:color w:val="000000"/>
              </w:rPr>
              <w:t>Explains that in order t</w:t>
            </w:r>
            <w:r w:rsidR="0009443A">
              <w:rPr>
                <w:rFonts w:ascii="Calibri" w:hAnsi="Calibri" w:cs="Cambria"/>
                <w:color w:val="000000"/>
              </w:rPr>
              <w:t>o consider starting hormones, a</w:t>
            </w:r>
            <w:r>
              <w:rPr>
                <w:rFonts w:ascii="Calibri" w:hAnsi="Calibri" w:cs="Cambria"/>
                <w:color w:val="000000"/>
              </w:rPr>
              <w:t xml:space="preserve"> breast</w:t>
            </w:r>
            <w:r w:rsidRPr="001B7B02">
              <w:rPr>
                <w:rFonts w:ascii="Calibri" w:hAnsi="Calibri" w:cs="Cambria"/>
                <w:color w:val="000000"/>
              </w:rPr>
              <w:t xml:space="preserve"> exam is needed to determine the patient’s stage of puberty.  </w:t>
            </w:r>
          </w:p>
        </w:tc>
        <w:tc>
          <w:tcPr>
            <w:tcW w:w="649" w:type="dxa"/>
            <w:vAlign w:val="center"/>
          </w:tcPr>
          <w:p w14:paraId="362B45B1"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50" w:type="dxa"/>
            <w:vAlign w:val="center"/>
          </w:tcPr>
          <w:p w14:paraId="351D5AD0"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05B21C98" w14:textId="77777777" w:rsidTr="00F35C8B">
        <w:tc>
          <w:tcPr>
            <w:tcW w:w="8277" w:type="dxa"/>
          </w:tcPr>
          <w:p w14:paraId="065EB2BA"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Offers one of the following to make the patient feel more comfortable:</w:t>
            </w:r>
          </w:p>
          <w:p w14:paraId="79FB34E0" w14:textId="77777777" w:rsidR="00D92A22" w:rsidRPr="00D92A22" w:rsidRDefault="00D92A22" w:rsidP="00D92A22">
            <w:pPr>
              <w:numPr>
                <w:ilvl w:val="0"/>
                <w:numId w:val="3"/>
              </w:numPr>
              <w:autoSpaceDE w:val="0"/>
              <w:autoSpaceDN w:val="0"/>
              <w:adjustRightInd w:val="0"/>
              <w:rPr>
                <w:rFonts w:ascii="Calibri" w:hAnsi="Calibri" w:cs="Cambria"/>
                <w:color w:val="000000"/>
              </w:rPr>
            </w:pPr>
            <w:r w:rsidRPr="00D92A22">
              <w:rPr>
                <w:rFonts w:ascii="Calibri" w:hAnsi="Calibri" w:cs="Cambria"/>
                <w:color w:val="000000"/>
              </w:rPr>
              <w:t>D</w:t>
            </w:r>
            <w:r w:rsidR="001B7B02">
              <w:rPr>
                <w:rFonts w:ascii="Calibri" w:hAnsi="Calibri" w:cs="Cambria"/>
                <w:color w:val="000000"/>
              </w:rPr>
              <w:t>raping the patient’s chest area</w:t>
            </w:r>
          </w:p>
          <w:p w14:paraId="35287521" w14:textId="77777777" w:rsidR="00D92A22" w:rsidRPr="00D92A22" w:rsidRDefault="00D92A22" w:rsidP="00D92A22">
            <w:pPr>
              <w:numPr>
                <w:ilvl w:val="0"/>
                <w:numId w:val="3"/>
              </w:numPr>
              <w:autoSpaceDE w:val="0"/>
              <w:autoSpaceDN w:val="0"/>
              <w:adjustRightInd w:val="0"/>
              <w:rPr>
                <w:rFonts w:ascii="Calibri" w:hAnsi="Calibri" w:cs="Cambria"/>
                <w:color w:val="000000"/>
              </w:rPr>
            </w:pPr>
            <w:r w:rsidRPr="00D92A22">
              <w:rPr>
                <w:rFonts w:ascii="Calibri" w:hAnsi="Calibri" w:cs="Cambria"/>
                <w:color w:val="000000"/>
              </w:rPr>
              <w:t>Deferring the exam until another time</w:t>
            </w:r>
          </w:p>
          <w:p w14:paraId="6C224149" w14:textId="77777777" w:rsidR="00D92A22" w:rsidRPr="00D92A22" w:rsidRDefault="00D92A22" w:rsidP="00D92A22">
            <w:pPr>
              <w:numPr>
                <w:ilvl w:val="0"/>
                <w:numId w:val="3"/>
              </w:numPr>
              <w:autoSpaceDE w:val="0"/>
              <w:autoSpaceDN w:val="0"/>
              <w:adjustRightInd w:val="0"/>
              <w:rPr>
                <w:rFonts w:ascii="Calibri" w:hAnsi="Calibri" w:cs="Cambria"/>
                <w:color w:val="000000"/>
              </w:rPr>
            </w:pPr>
            <w:r w:rsidRPr="00D92A22">
              <w:rPr>
                <w:rFonts w:ascii="Calibri" w:hAnsi="Calibri" w:cs="Cambria"/>
                <w:color w:val="000000"/>
              </w:rPr>
              <w:t>Allotting extra time to mentally prepare for the exam</w:t>
            </w:r>
          </w:p>
        </w:tc>
        <w:tc>
          <w:tcPr>
            <w:tcW w:w="649" w:type="dxa"/>
            <w:vAlign w:val="center"/>
          </w:tcPr>
          <w:p w14:paraId="792F869A"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50" w:type="dxa"/>
            <w:vAlign w:val="center"/>
          </w:tcPr>
          <w:p w14:paraId="2F4BB02B"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bl>
    <w:p w14:paraId="1CFFA4D3" w14:textId="77777777" w:rsidR="00D92A22" w:rsidRDefault="00D92A22" w:rsidP="00D92A22">
      <w:pPr>
        <w:autoSpaceDE w:val="0"/>
        <w:autoSpaceDN w:val="0"/>
        <w:adjustRightInd w:val="0"/>
        <w:rPr>
          <w:rFonts w:ascii="Calibri" w:eastAsia="Calibri" w:hAnsi="Calibri" w:cs="Cambria"/>
          <w:color w:val="000000"/>
        </w:rPr>
      </w:pPr>
    </w:p>
    <w:p w14:paraId="1662EF92" w14:textId="77777777" w:rsidR="00082F2C" w:rsidRPr="00D92A22" w:rsidRDefault="00082F2C" w:rsidP="00D92A22">
      <w:pPr>
        <w:autoSpaceDE w:val="0"/>
        <w:autoSpaceDN w:val="0"/>
        <w:adjustRightInd w:val="0"/>
        <w:rPr>
          <w:rFonts w:ascii="Calibri" w:eastAsia="Calibri" w:hAnsi="Calibri" w:cs="Cambria"/>
          <w:color w:val="000000"/>
        </w:rPr>
      </w:pPr>
    </w:p>
    <w:p w14:paraId="6C8D815D" w14:textId="77777777" w:rsidR="00D92A22" w:rsidRPr="00D92A22" w:rsidRDefault="00D92A22" w:rsidP="00D92A22">
      <w:pPr>
        <w:autoSpaceDE w:val="0"/>
        <w:autoSpaceDN w:val="0"/>
        <w:adjustRightInd w:val="0"/>
        <w:rPr>
          <w:rFonts w:ascii="Calibri" w:eastAsia="Calibri" w:hAnsi="Calibri" w:cs="Cambria"/>
          <w:i/>
          <w:color w:val="000000"/>
        </w:rPr>
      </w:pPr>
      <w:r w:rsidRPr="00D92A22">
        <w:rPr>
          <w:rFonts w:ascii="Calibri" w:eastAsia="Calibri" w:hAnsi="Calibri" w:cs="Cambria"/>
          <w:i/>
          <w:color w:val="000000"/>
        </w:rPr>
        <w:t>Counseling</w:t>
      </w:r>
    </w:p>
    <w:p w14:paraId="0BA8B803" w14:textId="77777777" w:rsidR="00D92A22" w:rsidRPr="00D92A22" w:rsidRDefault="00D92A22" w:rsidP="00D92A22">
      <w:pPr>
        <w:autoSpaceDE w:val="0"/>
        <w:autoSpaceDN w:val="0"/>
        <w:adjustRightInd w:val="0"/>
        <w:rPr>
          <w:rFonts w:ascii="Calibri" w:eastAsia="Calibri" w:hAnsi="Calibri" w:cs="Cambria"/>
          <w:color w:val="000000"/>
        </w:rPr>
      </w:pPr>
      <w:r w:rsidRPr="00D92A22">
        <w:rPr>
          <w:rFonts w:ascii="Calibri" w:eastAsia="Calibri" w:hAnsi="Calibri" w:cs="Cambria"/>
          <w:color w:val="000000"/>
        </w:rPr>
        <w:t>The learner:</w:t>
      </w:r>
    </w:p>
    <w:tbl>
      <w:tblPr>
        <w:tblStyle w:val="TableGrid"/>
        <w:tblW w:w="0" w:type="auto"/>
        <w:tblLook w:val="04A0" w:firstRow="1" w:lastRow="0" w:firstColumn="1" w:lastColumn="0" w:noHBand="0" w:noVBand="1"/>
      </w:tblPr>
      <w:tblGrid>
        <w:gridCol w:w="7380"/>
        <w:gridCol w:w="628"/>
        <w:gridCol w:w="622"/>
      </w:tblGrid>
      <w:tr w:rsidR="00082F2C" w:rsidRPr="00D92A22" w14:paraId="291E3522" w14:textId="77777777" w:rsidTr="00082F2C">
        <w:tc>
          <w:tcPr>
            <w:tcW w:w="7596" w:type="dxa"/>
          </w:tcPr>
          <w:p w14:paraId="62A7FBDE" w14:textId="77777777" w:rsidR="00082F2C" w:rsidRPr="00D92A22" w:rsidRDefault="00082F2C" w:rsidP="0082364A">
            <w:pPr>
              <w:numPr>
                <w:ilvl w:val="0"/>
                <w:numId w:val="1"/>
              </w:numPr>
              <w:autoSpaceDE w:val="0"/>
              <w:autoSpaceDN w:val="0"/>
              <w:adjustRightInd w:val="0"/>
              <w:rPr>
                <w:rFonts w:ascii="Calibri" w:hAnsi="Calibri" w:cs="Cambria"/>
                <w:color w:val="000000"/>
              </w:rPr>
            </w:pPr>
            <w:r>
              <w:rPr>
                <w:rFonts w:ascii="Calibri" w:hAnsi="Calibri" w:cs="Cambria"/>
                <w:color w:val="000000"/>
              </w:rPr>
              <w:t xml:space="preserve">About adolescent confidentiality. </w:t>
            </w:r>
          </w:p>
        </w:tc>
        <w:tc>
          <w:tcPr>
            <w:tcW w:w="632" w:type="dxa"/>
            <w:vAlign w:val="center"/>
          </w:tcPr>
          <w:p w14:paraId="61765700"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13F495A9"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345DF85D" w14:textId="77777777" w:rsidTr="00082F2C">
        <w:tc>
          <w:tcPr>
            <w:tcW w:w="7596" w:type="dxa"/>
          </w:tcPr>
          <w:p w14:paraId="06E930CC"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Discusses ALL of the following requirements for starting medications for youth &lt;18:</w:t>
            </w:r>
          </w:p>
          <w:p w14:paraId="3B01B49D" w14:textId="77777777" w:rsidR="00D92A22" w:rsidRPr="00D92A22" w:rsidRDefault="00D92A22" w:rsidP="00D92A22">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Consent from parents</w:t>
            </w:r>
          </w:p>
          <w:p w14:paraId="4B7AAED8" w14:textId="77777777" w:rsidR="00D92A22" w:rsidRPr="00E96D85" w:rsidRDefault="00D92A22" w:rsidP="00E96D85">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Letter of support from a mental health provider</w:t>
            </w:r>
          </w:p>
        </w:tc>
        <w:tc>
          <w:tcPr>
            <w:tcW w:w="632" w:type="dxa"/>
            <w:vAlign w:val="center"/>
          </w:tcPr>
          <w:p w14:paraId="3C927D12"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5AD4E4E4"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09C2DC78" w14:textId="77777777" w:rsidTr="00082F2C">
        <w:tc>
          <w:tcPr>
            <w:tcW w:w="7596" w:type="dxa"/>
          </w:tcPr>
          <w:p w14:paraId="140DD317"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Discusses the need for testosterone for masculinization for </w:t>
            </w:r>
            <w:proofErr w:type="spellStart"/>
            <w:r w:rsidRPr="00D92A22">
              <w:rPr>
                <w:rFonts w:ascii="Calibri" w:hAnsi="Calibri" w:cs="Cambria"/>
                <w:color w:val="000000"/>
              </w:rPr>
              <w:t>transmales</w:t>
            </w:r>
            <w:proofErr w:type="spellEnd"/>
            <w:r w:rsidRPr="00D92A22">
              <w:rPr>
                <w:rFonts w:ascii="Calibri" w:hAnsi="Calibri" w:cs="Cambria"/>
                <w:color w:val="000000"/>
              </w:rPr>
              <w:t>.</w:t>
            </w:r>
          </w:p>
        </w:tc>
        <w:tc>
          <w:tcPr>
            <w:tcW w:w="632" w:type="dxa"/>
            <w:vAlign w:val="center"/>
          </w:tcPr>
          <w:p w14:paraId="7167E1E2"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395194B6"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780C3BC3" w14:textId="77777777" w:rsidTr="00082F2C">
        <w:tc>
          <w:tcPr>
            <w:tcW w:w="7596" w:type="dxa"/>
          </w:tcPr>
          <w:p w14:paraId="13908C9D"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lastRenderedPageBreak/>
              <w:t xml:space="preserve">Discusses at least 2 of the following reversible effects of testosterone for a </w:t>
            </w:r>
            <w:proofErr w:type="spellStart"/>
            <w:r w:rsidRPr="00D92A22">
              <w:rPr>
                <w:rFonts w:ascii="Calibri" w:hAnsi="Calibri" w:cs="Cambria"/>
                <w:color w:val="000000"/>
              </w:rPr>
              <w:t>transmale</w:t>
            </w:r>
            <w:proofErr w:type="spellEnd"/>
            <w:r w:rsidRPr="00D92A22">
              <w:rPr>
                <w:rFonts w:ascii="Calibri" w:hAnsi="Calibri" w:cs="Cambria"/>
                <w:color w:val="000000"/>
              </w:rPr>
              <w:t>:</w:t>
            </w:r>
          </w:p>
          <w:p w14:paraId="2B6F0C2C" w14:textId="77777777" w:rsidR="00D92A22" w:rsidRPr="00D92A22" w:rsidRDefault="00D92A22" w:rsidP="00D92A22">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Increased muscle mass</w:t>
            </w:r>
          </w:p>
          <w:p w14:paraId="5E32C31B" w14:textId="77777777" w:rsidR="00D92A22" w:rsidRPr="00D92A22" w:rsidRDefault="00D92A22" w:rsidP="00D92A22">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Increased acne</w:t>
            </w:r>
          </w:p>
          <w:p w14:paraId="5C73DBD1" w14:textId="77777777" w:rsidR="00D92A22" w:rsidRPr="00D92A22" w:rsidRDefault="00D92A22" w:rsidP="00D92A22">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Amenorrhea</w:t>
            </w:r>
          </w:p>
          <w:p w14:paraId="63C4C82D" w14:textId="77777777" w:rsidR="00D92A22" w:rsidRPr="00D92A22" w:rsidRDefault="00D92A22" w:rsidP="00D92A22">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Vaginal atrophy</w:t>
            </w:r>
          </w:p>
          <w:p w14:paraId="0F404BBB" w14:textId="77777777" w:rsidR="00D92A22" w:rsidRPr="00D92A22" w:rsidRDefault="00D92A22" w:rsidP="00D92A22">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Increased libido</w:t>
            </w:r>
          </w:p>
        </w:tc>
        <w:tc>
          <w:tcPr>
            <w:tcW w:w="632" w:type="dxa"/>
            <w:vAlign w:val="center"/>
          </w:tcPr>
          <w:p w14:paraId="30A5EF32"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68D615B9"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6C98DE89" w14:textId="77777777" w:rsidTr="00082F2C">
        <w:tc>
          <w:tcPr>
            <w:tcW w:w="7596" w:type="dxa"/>
          </w:tcPr>
          <w:p w14:paraId="085D94B7" w14:textId="77777777" w:rsidR="00D92A22" w:rsidRPr="00D92A22" w:rsidRDefault="00D92A22" w:rsidP="00D92A22">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Discusses at least 2 of the following irreversible effects of testosterone for a </w:t>
            </w:r>
            <w:proofErr w:type="spellStart"/>
            <w:r w:rsidRPr="00D92A22">
              <w:rPr>
                <w:rFonts w:ascii="Calibri" w:hAnsi="Calibri" w:cs="Cambria"/>
                <w:color w:val="000000"/>
              </w:rPr>
              <w:t>transmale</w:t>
            </w:r>
            <w:proofErr w:type="spellEnd"/>
            <w:r w:rsidRPr="00D92A22">
              <w:rPr>
                <w:rFonts w:ascii="Calibri" w:hAnsi="Calibri" w:cs="Cambria"/>
                <w:color w:val="000000"/>
              </w:rPr>
              <w:t>:</w:t>
            </w:r>
          </w:p>
          <w:p w14:paraId="091EE11D" w14:textId="77777777" w:rsidR="00D92A22" w:rsidRPr="00D92A22" w:rsidRDefault="00D92A22" w:rsidP="00D92A22">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Male pattern hair growth</w:t>
            </w:r>
          </w:p>
          <w:p w14:paraId="00AEC498" w14:textId="77777777" w:rsidR="00D92A22" w:rsidRPr="00D92A22" w:rsidRDefault="00D92A22" w:rsidP="00D92A22">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Male pattern hair loss</w:t>
            </w:r>
          </w:p>
          <w:p w14:paraId="4BB8B164" w14:textId="77777777" w:rsidR="00D92A22" w:rsidRPr="00D92A22" w:rsidRDefault="00D92A22" w:rsidP="00D92A22">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Voice deepening</w:t>
            </w:r>
          </w:p>
          <w:p w14:paraId="077A2FAF" w14:textId="77777777" w:rsidR="00D92A22" w:rsidRPr="00D92A22" w:rsidRDefault="00D92A22" w:rsidP="00D92A22">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Protrusion of thyroid cartilage (Adam’s apple)</w:t>
            </w:r>
          </w:p>
          <w:p w14:paraId="75841028" w14:textId="77777777" w:rsidR="00D92A22" w:rsidRPr="00D92A22" w:rsidRDefault="00D92A22" w:rsidP="00D92A22">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Facial masculinization</w:t>
            </w:r>
          </w:p>
          <w:p w14:paraId="666CC896" w14:textId="77777777" w:rsidR="00D92A22" w:rsidRPr="00D92A22" w:rsidRDefault="00D92A22" w:rsidP="00D92A22">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Clitoral enlargement</w:t>
            </w:r>
          </w:p>
        </w:tc>
        <w:tc>
          <w:tcPr>
            <w:tcW w:w="632" w:type="dxa"/>
            <w:vAlign w:val="center"/>
          </w:tcPr>
          <w:p w14:paraId="76581EA5"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2D9C9F52"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2DC69FDE" w14:textId="77777777" w:rsidTr="00082F2C">
        <w:tc>
          <w:tcPr>
            <w:tcW w:w="7596" w:type="dxa"/>
          </w:tcPr>
          <w:p w14:paraId="3F9E0E21" w14:textId="77777777" w:rsidR="00D92A22" w:rsidRPr="00D92A22" w:rsidRDefault="00D92A22" w:rsidP="00D92A22">
            <w:pPr>
              <w:numPr>
                <w:ilvl w:val="0"/>
                <w:numId w:val="1"/>
              </w:numPr>
              <w:autoSpaceDE w:val="0"/>
              <w:autoSpaceDN w:val="0"/>
              <w:adjustRightInd w:val="0"/>
              <w:rPr>
                <w:rFonts w:ascii="Calibri" w:hAnsi="Calibri" w:cs="Cambria"/>
                <w:b/>
                <w:color w:val="000000"/>
              </w:rPr>
            </w:pPr>
            <w:r w:rsidRPr="00D92A22">
              <w:rPr>
                <w:rFonts w:ascii="Calibri" w:hAnsi="Calibri" w:cs="Cambria"/>
                <w:bCs/>
                <w:color w:val="000000"/>
              </w:rPr>
              <w:t xml:space="preserve">Discusses safe methods for chest binding. </w:t>
            </w:r>
          </w:p>
          <w:p w14:paraId="2D90D23E" w14:textId="77777777" w:rsidR="00D92A22" w:rsidRPr="00D92A22" w:rsidRDefault="00D92A22" w:rsidP="00D92A22">
            <w:pPr>
              <w:autoSpaceDE w:val="0"/>
              <w:autoSpaceDN w:val="0"/>
              <w:adjustRightInd w:val="0"/>
              <w:ind w:left="720"/>
              <w:rPr>
                <w:rFonts w:ascii="Calibri" w:hAnsi="Calibri" w:cs="Cambria"/>
                <w:b/>
                <w:color w:val="000000"/>
              </w:rPr>
            </w:pPr>
          </w:p>
          <w:p w14:paraId="27DE6E97" w14:textId="77777777" w:rsidR="00D92A22" w:rsidRPr="00D92A22" w:rsidRDefault="00D92A22" w:rsidP="00D92A22">
            <w:pPr>
              <w:autoSpaceDE w:val="0"/>
              <w:autoSpaceDN w:val="0"/>
              <w:adjustRightInd w:val="0"/>
              <w:ind w:left="720"/>
              <w:rPr>
                <w:rFonts w:ascii="Calibri" w:hAnsi="Calibri" w:cs="Cambria"/>
                <w:b/>
                <w:color w:val="000000"/>
              </w:rPr>
            </w:pPr>
            <w:r w:rsidRPr="00D92A22">
              <w:rPr>
                <w:rFonts w:ascii="Calibri" w:hAnsi="Calibri" w:cs="Cambria"/>
                <w:b/>
                <w:color w:val="000000"/>
              </w:rPr>
              <w:t>(Note:</w:t>
            </w:r>
            <w:r w:rsidRPr="00D92A22">
              <w:rPr>
                <w:rFonts w:ascii="Calibri" w:hAnsi="Calibri" w:cs="Cambria"/>
                <w:bCs/>
                <w:color w:val="000000"/>
              </w:rPr>
              <w:t xml:space="preserve"> Even if patient counsels on chest binding, DO NOT give credit if they mention any of the following as safe methods as these are not safe methods): </w:t>
            </w:r>
          </w:p>
          <w:p w14:paraId="1B455712" w14:textId="77777777" w:rsidR="00D92A22" w:rsidRPr="00D92A22" w:rsidRDefault="00D92A22" w:rsidP="00D92A22">
            <w:pPr>
              <w:numPr>
                <w:ilvl w:val="1"/>
                <w:numId w:val="20"/>
              </w:numPr>
              <w:autoSpaceDE w:val="0"/>
              <w:autoSpaceDN w:val="0"/>
              <w:adjustRightInd w:val="0"/>
              <w:rPr>
                <w:rFonts w:ascii="Calibri" w:hAnsi="Calibri" w:cs="Cambria"/>
                <w:b/>
                <w:color w:val="000000"/>
              </w:rPr>
            </w:pPr>
            <w:r w:rsidRPr="00D92A22">
              <w:rPr>
                <w:rFonts w:ascii="Calibri" w:hAnsi="Calibri" w:cs="Cambria"/>
                <w:bCs/>
                <w:color w:val="000000"/>
              </w:rPr>
              <w:t>Duct Tape</w:t>
            </w:r>
          </w:p>
          <w:p w14:paraId="4E2A1A91" w14:textId="77777777" w:rsidR="00D92A22" w:rsidRPr="00D92A22" w:rsidRDefault="00D92A22" w:rsidP="00D92A22">
            <w:pPr>
              <w:numPr>
                <w:ilvl w:val="1"/>
                <w:numId w:val="20"/>
              </w:numPr>
              <w:autoSpaceDE w:val="0"/>
              <w:autoSpaceDN w:val="0"/>
              <w:adjustRightInd w:val="0"/>
              <w:rPr>
                <w:rFonts w:ascii="Calibri" w:hAnsi="Calibri" w:cs="Cambria"/>
                <w:b/>
                <w:color w:val="000000"/>
              </w:rPr>
            </w:pPr>
            <w:r w:rsidRPr="00D92A22">
              <w:rPr>
                <w:rFonts w:ascii="Calibri" w:hAnsi="Calibri" w:cs="Cambria"/>
                <w:bCs/>
                <w:color w:val="000000"/>
              </w:rPr>
              <w:t>Ace Bandage</w:t>
            </w:r>
          </w:p>
          <w:p w14:paraId="4049FC06" w14:textId="77777777" w:rsidR="00D92A22" w:rsidRPr="00D92A22" w:rsidRDefault="00D92A22" w:rsidP="00D92A22">
            <w:pPr>
              <w:numPr>
                <w:ilvl w:val="1"/>
                <w:numId w:val="20"/>
              </w:numPr>
              <w:autoSpaceDE w:val="0"/>
              <w:autoSpaceDN w:val="0"/>
              <w:adjustRightInd w:val="0"/>
              <w:rPr>
                <w:rFonts w:ascii="Calibri" w:hAnsi="Calibri" w:cs="Cambria"/>
                <w:color w:val="000000"/>
              </w:rPr>
            </w:pPr>
            <w:r w:rsidRPr="00D92A22">
              <w:rPr>
                <w:rFonts w:ascii="Calibri" w:hAnsi="Calibri" w:cs="Cambria"/>
                <w:color w:val="000000"/>
              </w:rPr>
              <w:t>Saran wrap</w:t>
            </w:r>
          </w:p>
        </w:tc>
        <w:tc>
          <w:tcPr>
            <w:tcW w:w="632" w:type="dxa"/>
            <w:vAlign w:val="center"/>
          </w:tcPr>
          <w:p w14:paraId="715659BA"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18BD35D3"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bl>
    <w:p w14:paraId="37EFD4AD" w14:textId="77777777" w:rsidR="00CD081B" w:rsidRDefault="00CD081B" w:rsidP="00D92A22">
      <w:pPr>
        <w:autoSpaceDE w:val="0"/>
        <w:autoSpaceDN w:val="0"/>
        <w:adjustRightInd w:val="0"/>
        <w:rPr>
          <w:rFonts w:ascii="Calibri" w:eastAsia="Calibri" w:hAnsi="Calibri" w:cs="Cambria"/>
          <w:color w:val="000000"/>
        </w:rPr>
      </w:pPr>
    </w:p>
    <w:p w14:paraId="06BEC033" w14:textId="77777777" w:rsidR="00CD081B" w:rsidRDefault="00CD081B">
      <w:pPr>
        <w:rPr>
          <w:rFonts w:ascii="Calibri" w:eastAsia="Calibri" w:hAnsi="Calibri" w:cs="Cambria"/>
          <w:color w:val="000000"/>
        </w:rPr>
      </w:pPr>
      <w:r>
        <w:rPr>
          <w:rFonts w:ascii="Calibri" w:eastAsia="Calibri" w:hAnsi="Calibri" w:cs="Cambria"/>
          <w:color w:val="000000"/>
        </w:rPr>
        <w:br w:type="page"/>
      </w:r>
    </w:p>
    <w:p w14:paraId="5EE025B7" w14:textId="77777777" w:rsidR="00CD081B" w:rsidRPr="00F6160A" w:rsidRDefault="00F6160A" w:rsidP="00F6160A">
      <w:pPr>
        <w:tabs>
          <w:tab w:val="left" w:pos="5910"/>
        </w:tabs>
        <w:autoSpaceDE w:val="0"/>
        <w:autoSpaceDN w:val="0"/>
        <w:adjustRightInd w:val="0"/>
        <w:jc w:val="right"/>
        <w:rPr>
          <w:rFonts w:ascii="Calibri" w:hAnsi="Calibri" w:cs="Cambria"/>
          <w:color w:val="000000"/>
        </w:rPr>
      </w:pPr>
      <w:r>
        <w:rPr>
          <w:rFonts w:ascii="Calibri" w:hAnsi="Calibri" w:cs="Cambria"/>
          <w:color w:val="000000"/>
        </w:rPr>
        <w:lastRenderedPageBreak/>
        <w:t>Last 5-Digits of Learner’s Phone:___________</w:t>
      </w:r>
    </w:p>
    <w:p w14:paraId="5813B85E" w14:textId="77777777" w:rsidR="00F6160A" w:rsidRDefault="00F6160A" w:rsidP="00D92A22">
      <w:pPr>
        <w:autoSpaceDE w:val="0"/>
        <w:autoSpaceDN w:val="0"/>
        <w:adjustRightInd w:val="0"/>
        <w:rPr>
          <w:rFonts w:ascii="Calibri" w:eastAsia="Calibri" w:hAnsi="Calibri" w:cs="Cambria"/>
          <w:color w:val="000000"/>
        </w:rPr>
      </w:pPr>
    </w:p>
    <w:p w14:paraId="0794D4A7" w14:textId="77777777" w:rsidR="00CD081B" w:rsidRPr="00D92A22" w:rsidRDefault="00CD081B" w:rsidP="00CD081B">
      <w:pPr>
        <w:tabs>
          <w:tab w:val="left" w:pos="5910"/>
        </w:tabs>
        <w:autoSpaceDE w:val="0"/>
        <w:autoSpaceDN w:val="0"/>
        <w:adjustRightInd w:val="0"/>
        <w:rPr>
          <w:rFonts w:ascii="Calibri" w:eastAsia="Calibri" w:hAnsi="Calibri" w:cs="Cambria"/>
          <w:i/>
          <w:color w:val="000000"/>
        </w:rPr>
      </w:pPr>
      <w:r w:rsidRPr="00D92A22">
        <w:rPr>
          <w:rFonts w:ascii="Calibri" w:eastAsia="Calibri" w:hAnsi="Calibri" w:cs="Cambria"/>
          <w:i/>
          <w:color w:val="000000"/>
        </w:rPr>
        <w:t>KELLY CARL CHECKLIST</w:t>
      </w:r>
    </w:p>
    <w:p w14:paraId="73AED0B9" w14:textId="77777777" w:rsidR="00CD081B" w:rsidRPr="00D92A22" w:rsidRDefault="00CD081B" w:rsidP="00CD081B">
      <w:pPr>
        <w:tabs>
          <w:tab w:val="left" w:pos="5910"/>
        </w:tabs>
        <w:autoSpaceDE w:val="0"/>
        <w:autoSpaceDN w:val="0"/>
        <w:adjustRightInd w:val="0"/>
        <w:rPr>
          <w:rFonts w:ascii="Calibri" w:eastAsia="Calibri" w:hAnsi="Calibri" w:cs="Cambria"/>
          <w:i/>
          <w:color w:val="000000"/>
        </w:rPr>
      </w:pPr>
    </w:p>
    <w:p w14:paraId="148A430B" w14:textId="77777777" w:rsidR="005D5943" w:rsidRPr="005D5943" w:rsidRDefault="005D5943" w:rsidP="005D5943">
      <w:pPr>
        <w:pStyle w:val="ListParagraph"/>
        <w:numPr>
          <w:ilvl w:val="0"/>
          <w:numId w:val="26"/>
        </w:numPr>
        <w:tabs>
          <w:tab w:val="left" w:pos="5910"/>
        </w:tabs>
        <w:autoSpaceDE w:val="0"/>
        <w:autoSpaceDN w:val="0"/>
        <w:adjustRightInd w:val="0"/>
        <w:rPr>
          <w:rFonts w:ascii="Calibri" w:eastAsia="Calibri" w:hAnsi="Calibri" w:cs="Cambria"/>
          <w:i/>
          <w:color w:val="000000"/>
        </w:rPr>
      </w:pPr>
      <w:r w:rsidRPr="005D5943">
        <w:rPr>
          <w:rFonts w:ascii="Calibri" w:eastAsia="Calibri" w:hAnsi="Calibri" w:cs="Cambria"/>
          <w:b/>
          <w:i/>
          <w:color w:val="000000"/>
        </w:rPr>
        <w:t>To be completed by faculty observer</w:t>
      </w:r>
      <w:r w:rsidRPr="005D5943">
        <w:rPr>
          <w:rFonts w:ascii="Calibri" w:eastAsia="Calibri" w:hAnsi="Calibri" w:cs="Cambria"/>
          <w:i/>
          <w:color w:val="000000"/>
        </w:rPr>
        <w:t>:</w:t>
      </w:r>
    </w:p>
    <w:p w14:paraId="173ABDF6" w14:textId="77777777" w:rsidR="005D5943" w:rsidRPr="005F0CB2" w:rsidRDefault="005D5943" w:rsidP="005D5943">
      <w:pPr>
        <w:pStyle w:val="ListParagraph"/>
        <w:tabs>
          <w:tab w:val="left" w:pos="5910"/>
        </w:tabs>
        <w:autoSpaceDE w:val="0"/>
        <w:autoSpaceDN w:val="0"/>
        <w:adjustRightInd w:val="0"/>
        <w:rPr>
          <w:rFonts w:ascii="Calibri" w:eastAsia="Calibri" w:hAnsi="Calibri" w:cs="Cambria"/>
          <w:i/>
          <w:color w:val="000000"/>
        </w:rPr>
      </w:pPr>
    </w:p>
    <w:p w14:paraId="43964C5A" w14:textId="77777777" w:rsidR="005D5943" w:rsidRPr="005F0CB2" w:rsidRDefault="005D5943" w:rsidP="005D5943">
      <w:pPr>
        <w:pStyle w:val="ListParagraph"/>
        <w:tabs>
          <w:tab w:val="left" w:pos="5910"/>
        </w:tabs>
        <w:autoSpaceDE w:val="0"/>
        <w:autoSpaceDN w:val="0"/>
        <w:adjustRightInd w:val="0"/>
        <w:rPr>
          <w:rFonts w:ascii="Calibri" w:eastAsia="Calibri" w:hAnsi="Calibri" w:cs="Cambria"/>
          <w:i/>
          <w:color w:val="000000"/>
        </w:rPr>
      </w:pPr>
      <w:r w:rsidRPr="005F0CB2">
        <w:rPr>
          <w:rFonts w:ascii="Calibri" w:eastAsia="Calibri" w:hAnsi="Calibri" w:cs="Cambria"/>
          <w:i/>
          <w:color w:val="000000"/>
        </w:rPr>
        <w:t>Last 5-Digits of Faculty Observer’s Phone:  _____________________</w:t>
      </w:r>
    </w:p>
    <w:p w14:paraId="77FBE532" w14:textId="77777777" w:rsidR="00CD081B" w:rsidRPr="00CD081B" w:rsidRDefault="00CD081B" w:rsidP="00CD081B">
      <w:pPr>
        <w:tabs>
          <w:tab w:val="left" w:pos="5910"/>
        </w:tabs>
        <w:autoSpaceDE w:val="0"/>
        <w:autoSpaceDN w:val="0"/>
        <w:adjustRightInd w:val="0"/>
        <w:rPr>
          <w:rFonts w:ascii="Calibri" w:eastAsia="Calibri" w:hAnsi="Calibri" w:cs="Cambria"/>
          <w:i/>
          <w:color w:val="000000"/>
        </w:rPr>
      </w:pPr>
    </w:p>
    <w:p w14:paraId="15949A77" w14:textId="77777777" w:rsidR="00082F2C" w:rsidRPr="00D92A22" w:rsidRDefault="00082F2C" w:rsidP="00082F2C">
      <w:pPr>
        <w:autoSpaceDE w:val="0"/>
        <w:autoSpaceDN w:val="0"/>
        <w:adjustRightInd w:val="0"/>
        <w:rPr>
          <w:rFonts w:ascii="Calibri" w:eastAsia="Calibri" w:hAnsi="Calibri" w:cs="Cambria"/>
          <w:i/>
          <w:color w:val="000000"/>
        </w:rPr>
      </w:pPr>
      <w:r w:rsidRPr="00D92A22">
        <w:rPr>
          <w:rFonts w:ascii="Calibri" w:eastAsia="Calibri" w:hAnsi="Calibri" w:cs="Cambria"/>
          <w:i/>
          <w:color w:val="000000"/>
        </w:rPr>
        <w:t>History</w:t>
      </w:r>
    </w:p>
    <w:p w14:paraId="00F67EE8" w14:textId="77777777" w:rsidR="00082F2C" w:rsidRPr="00D92A22" w:rsidRDefault="00082F2C" w:rsidP="00082F2C">
      <w:pPr>
        <w:autoSpaceDE w:val="0"/>
        <w:autoSpaceDN w:val="0"/>
        <w:adjustRightInd w:val="0"/>
        <w:rPr>
          <w:rFonts w:ascii="Calibri" w:eastAsia="Calibri" w:hAnsi="Calibri" w:cs="Cambria"/>
          <w:color w:val="000000"/>
        </w:rPr>
      </w:pPr>
      <w:r w:rsidRPr="00D92A22">
        <w:rPr>
          <w:rFonts w:ascii="Calibri" w:eastAsia="Calibri" w:hAnsi="Calibri" w:cs="Cambria"/>
          <w:color w:val="000000"/>
        </w:rPr>
        <w:t>The learner asked:</w:t>
      </w:r>
    </w:p>
    <w:tbl>
      <w:tblPr>
        <w:tblStyle w:val="TableGrid"/>
        <w:tblW w:w="0" w:type="auto"/>
        <w:tblLook w:val="04A0" w:firstRow="1" w:lastRow="0" w:firstColumn="1" w:lastColumn="0" w:noHBand="0" w:noVBand="1"/>
      </w:tblPr>
      <w:tblGrid>
        <w:gridCol w:w="7375"/>
        <w:gridCol w:w="630"/>
        <w:gridCol w:w="625"/>
      </w:tblGrid>
      <w:tr w:rsidR="00082F2C" w:rsidRPr="00D92A22" w14:paraId="32F5A83E" w14:textId="77777777" w:rsidTr="0082364A">
        <w:tc>
          <w:tcPr>
            <w:tcW w:w="7592" w:type="dxa"/>
          </w:tcPr>
          <w:p w14:paraId="0B6F3C30"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The patient’s affirmed name AND preferred pronouns. </w:t>
            </w:r>
          </w:p>
        </w:tc>
        <w:tc>
          <w:tcPr>
            <w:tcW w:w="634" w:type="dxa"/>
            <w:vAlign w:val="center"/>
          </w:tcPr>
          <w:p w14:paraId="4564AFDE"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42BB9FFE"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4ED69F77" w14:textId="77777777" w:rsidTr="0082364A">
        <w:tc>
          <w:tcPr>
            <w:tcW w:w="7592" w:type="dxa"/>
          </w:tcPr>
          <w:p w14:paraId="15442B9E"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If the patient has disclosed to his parents that he is transgender. </w:t>
            </w:r>
          </w:p>
        </w:tc>
        <w:tc>
          <w:tcPr>
            <w:tcW w:w="634" w:type="dxa"/>
            <w:vAlign w:val="center"/>
          </w:tcPr>
          <w:p w14:paraId="7349FEBF"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78BEE7FC"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5108EA73" w14:textId="77777777" w:rsidTr="0082364A">
        <w:tc>
          <w:tcPr>
            <w:tcW w:w="7592" w:type="dxa"/>
          </w:tcPr>
          <w:p w14:paraId="1AB067E2"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How the patient expects his parent to react</w:t>
            </w:r>
          </w:p>
        </w:tc>
        <w:tc>
          <w:tcPr>
            <w:tcW w:w="634" w:type="dxa"/>
            <w:vAlign w:val="center"/>
          </w:tcPr>
          <w:p w14:paraId="7C8DFFCC"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6E9B25E0"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123660EA" w14:textId="77777777" w:rsidTr="0082364A">
        <w:tc>
          <w:tcPr>
            <w:tcW w:w="7592" w:type="dxa"/>
          </w:tcPr>
          <w:p w14:paraId="5E172327"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About duration of patient’s male gender identity.  </w:t>
            </w:r>
          </w:p>
        </w:tc>
        <w:tc>
          <w:tcPr>
            <w:tcW w:w="634" w:type="dxa"/>
            <w:vAlign w:val="center"/>
          </w:tcPr>
          <w:p w14:paraId="38AC8628"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4DA37117"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768CE586" w14:textId="77777777" w:rsidTr="0082364A">
        <w:tc>
          <w:tcPr>
            <w:tcW w:w="7592" w:type="dxa"/>
          </w:tcPr>
          <w:p w14:paraId="4B30B784"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If he has noticed signs of puberty </w:t>
            </w:r>
          </w:p>
        </w:tc>
        <w:tc>
          <w:tcPr>
            <w:tcW w:w="634" w:type="dxa"/>
            <w:vAlign w:val="center"/>
          </w:tcPr>
          <w:p w14:paraId="26FD19DF"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56D64E76"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0983EBF1" w14:textId="77777777" w:rsidTr="0082364A">
        <w:tc>
          <w:tcPr>
            <w:tcW w:w="7592" w:type="dxa"/>
          </w:tcPr>
          <w:p w14:paraId="164E2BA9" w14:textId="77777777" w:rsidR="00082F2C" w:rsidRPr="00D92A22" w:rsidRDefault="00082F2C" w:rsidP="0082364A">
            <w:pPr>
              <w:numPr>
                <w:ilvl w:val="0"/>
                <w:numId w:val="1"/>
              </w:numPr>
              <w:autoSpaceDE w:val="0"/>
              <w:autoSpaceDN w:val="0"/>
              <w:adjustRightInd w:val="0"/>
              <w:rPr>
                <w:rFonts w:ascii="Calibri" w:hAnsi="Calibri" w:cs="Cambria"/>
                <w:color w:val="000000"/>
              </w:rPr>
            </w:pPr>
            <w:r>
              <w:rPr>
                <w:rFonts w:ascii="Calibri" w:hAnsi="Calibri" w:cs="Cambria"/>
                <w:color w:val="000000"/>
              </w:rPr>
              <w:t xml:space="preserve">About emotional impact of pubertal changes. </w:t>
            </w:r>
            <w:r w:rsidRPr="00D92A22">
              <w:rPr>
                <w:rFonts w:ascii="Calibri" w:hAnsi="Calibri" w:cs="Cambria"/>
                <w:color w:val="000000"/>
              </w:rPr>
              <w:t xml:space="preserve"> </w:t>
            </w:r>
          </w:p>
        </w:tc>
        <w:tc>
          <w:tcPr>
            <w:tcW w:w="634" w:type="dxa"/>
            <w:vAlign w:val="center"/>
          </w:tcPr>
          <w:p w14:paraId="4FEDAE1D"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6C3D5F75"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57DF4C4A" w14:textId="77777777" w:rsidTr="0082364A">
        <w:tc>
          <w:tcPr>
            <w:tcW w:w="7592" w:type="dxa"/>
          </w:tcPr>
          <w:p w14:paraId="24FF2756"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About depression.  </w:t>
            </w:r>
          </w:p>
        </w:tc>
        <w:tc>
          <w:tcPr>
            <w:tcW w:w="634" w:type="dxa"/>
            <w:vAlign w:val="center"/>
          </w:tcPr>
          <w:p w14:paraId="6B94DD37"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48F7720E"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48B7C345" w14:textId="77777777" w:rsidTr="0082364A">
        <w:tc>
          <w:tcPr>
            <w:tcW w:w="7592" w:type="dxa"/>
          </w:tcPr>
          <w:p w14:paraId="2C7E9E7B"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About suicidality.  </w:t>
            </w:r>
          </w:p>
        </w:tc>
        <w:tc>
          <w:tcPr>
            <w:tcW w:w="634" w:type="dxa"/>
            <w:vAlign w:val="center"/>
          </w:tcPr>
          <w:p w14:paraId="1092A83B"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654CA737"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5380042C" w14:textId="77777777" w:rsidTr="0082364A">
        <w:tc>
          <w:tcPr>
            <w:tcW w:w="7592" w:type="dxa"/>
          </w:tcPr>
          <w:p w14:paraId="4CCB032F"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About substance use (</w:t>
            </w:r>
            <w:r w:rsidRPr="00D92A22">
              <w:rPr>
                <w:rFonts w:ascii="Calibri" w:hAnsi="Calibri" w:cs="Cambria"/>
                <w:b/>
                <w:color w:val="000000"/>
                <w:u w:val="single"/>
              </w:rPr>
              <w:t>must ask all</w:t>
            </w:r>
            <w:r w:rsidRPr="00D92A22">
              <w:rPr>
                <w:rFonts w:ascii="Calibri" w:hAnsi="Calibri" w:cs="Cambria"/>
                <w:color w:val="000000"/>
              </w:rPr>
              <w:t>)</w:t>
            </w:r>
          </w:p>
          <w:p w14:paraId="2346091A" w14:textId="77777777" w:rsidR="00082F2C" w:rsidRPr="00D92A22" w:rsidRDefault="00082F2C" w:rsidP="0082364A">
            <w:pPr>
              <w:numPr>
                <w:ilvl w:val="0"/>
                <w:numId w:val="2"/>
              </w:numPr>
              <w:autoSpaceDE w:val="0"/>
              <w:autoSpaceDN w:val="0"/>
              <w:adjustRightInd w:val="0"/>
              <w:rPr>
                <w:rFonts w:ascii="Calibri" w:hAnsi="Calibri" w:cs="Cambria"/>
                <w:color w:val="000000"/>
              </w:rPr>
            </w:pPr>
            <w:r w:rsidRPr="00D92A22">
              <w:rPr>
                <w:rFonts w:ascii="Calibri" w:hAnsi="Calibri" w:cs="Cambria"/>
                <w:color w:val="000000"/>
              </w:rPr>
              <w:t xml:space="preserve">Alcohol use </w:t>
            </w:r>
          </w:p>
          <w:p w14:paraId="50D7FAEB" w14:textId="77777777" w:rsidR="00082F2C" w:rsidRPr="00D92A22" w:rsidRDefault="00082F2C" w:rsidP="0082364A">
            <w:pPr>
              <w:numPr>
                <w:ilvl w:val="0"/>
                <w:numId w:val="2"/>
              </w:numPr>
              <w:autoSpaceDE w:val="0"/>
              <w:autoSpaceDN w:val="0"/>
              <w:adjustRightInd w:val="0"/>
              <w:rPr>
                <w:rFonts w:ascii="Calibri" w:hAnsi="Calibri" w:cs="Cambria"/>
                <w:color w:val="000000"/>
              </w:rPr>
            </w:pPr>
            <w:r w:rsidRPr="00D92A22">
              <w:rPr>
                <w:rFonts w:ascii="Calibri" w:hAnsi="Calibri" w:cs="Cambria"/>
                <w:color w:val="000000"/>
              </w:rPr>
              <w:t xml:space="preserve">Tobacco use </w:t>
            </w:r>
          </w:p>
          <w:p w14:paraId="08C1E65C" w14:textId="77777777" w:rsidR="00082F2C" w:rsidRPr="00D92A22" w:rsidRDefault="00082F2C" w:rsidP="0082364A">
            <w:pPr>
              <w:numPr>
                <w:ilvl w:val="0"/>
                <w:numId w:val="2"/>
              </w:numPr>
              <w:autoSpaceDE w:val="0"/>
              <w:autoSpaceDN w:val="0"/>
              <w:adjustRightInd w:val="0"/>
              <w:rPr>
                <w:rFonts w:ascii="Calibri" w:hAnsi="Calibri" w:cs="Cambria"/>
                <w:color w:val="000000"/>
              </w:rPr>
            </w:pPr>
            <w:r w:rsidRPr="00D92A22">
              <w:rPr>
                <w:rFonts w:ascii="Calibri" w:hAnsi="Calibri" w:cs="Cambria"/>
                <w:color w:val="000000"/>
              </w:rPr>
              <w:t xml:space="preserve">Illicit drug use </w:t>
            </w:r>
          </w:p>
        </w:tc>
        <w:tc>
          <w:tcPr>
            <w:tcW w:w="634" w:type="dxa"/>
            <w:vAlign w:val="center"/>
          </w:tcPr>
          <w:p w14:paraId="11AF1ADC"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05A62FAF"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7887D99A" w14:textId="77777777" w:rsidTr="0082364A">
        <w:tc>
          <w:tcPr>
            <w:tcW w:w="7592" w:type="dxa"/>
          </w:tcPr>
          <w:p w14:paraId="712CDD47"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If he has ever used hormones</w:t>
            </w:r>
            <w:r>
              <w:rPr>
                <w:rFonts w:ascii="Calibri" w:hAnsi="Calibri" w:cs="Cambria"/>
                <w:color w:val="000000"/>
              </w:rPr>
              <w:t xml:space="preserve"> (</w:t>
            </w:r>
            <w:proofErr w:type="spellStart"/>
            <w:r>
              <w:rPr>
                <w:rFonts w:ascii="Calibri" w:hAnsi="Calibri" w:cs="Cambria"/>
                <w:color w:val="000000"/>
              </w:rPr>
              <w:t>ie</w:t>
            </w:r>
            <w:proofErr w:type="spellEnd"/>
            <w:r>
              <w:rPr>
                <w:rFonts w:ascii="Calibri" w:hAnsi="Calibri" w:cs="Cambria"/>
                <w:color w:val="000000"/>
              </w:rPr>
              <w:t>-</w:t>
            </w:r>
            <w:r w:rsidRPr="00D92A22">
              <w:rPr>
                <w:rFonts w:ascii="Calibri" w:hAnsi="Calibri" w:cs="Cambria"/>
                <w:color w:val="000000"/>
              </w:rPr>
              <w:t xml:space="preserve"> not prescribed to him by his own physician</w:t>
            </w:r>
            <w:r>
              <w:rPr>
                <w:rFonts w:ascii="Calibri" w:hAnsi="Calibri" w:cs="Cambria"/>
                <w:color w:val="000000"/>
              </w:rPr>
              <w:t>)</w:t>
            </w:r>
            <w:r w:rsidRPr="00D92A22">
              <w:rPr>
                <w:rFonts w:ascii="Calibri" w:hAnsi="Calibri" w:cs="Cambria"/>
                <w:color w:val="000000"/>
              </w:rPr>
              <w:t xml:space="preserve">.   </w:t>
            </w:r>
          </w:p>
        </w:tc>
        <w:tc>
          <w:tcPr>
            <w:tcW w:w="634" w:type="dxa"/>
            <w:vAlign w:val="center"/>
          </w:tcPr>
          <w:p w14:paraId="6131F011"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53D39F01"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33568D5F" w14:textId="77777777" w:rsidTr="0082364A">
        <w:tc>
          <w:tcPr>
            <w:tcW w:w="7592" w:type="dxa"/>
          </w:tcPr>
          <w:p w14:paraId="0EB3ECE6"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About what his sexual orientation</w:t>
            </w:r>
            <w:r>
              <w:rPr>
                <w:rFonts w:ascii="Calibri" w:hAnsi="Calibri" w:cs="Cambria"/>
                <w:color w:val="000000"/>
              </w:rPr>
              <w:t xml:space="preserve">, </w:t>
            </w:r>
            <w:r w:rsidRPr="00D92A22">
              <w:rPr>
                <w:rFonts w:ascii="Calibri" w:hAnsi="Calibri" w:cs="Cambria"/>
                <w:color w:val="000000"/>
              </w:rPr>
              <w:t>sexual identity</w:t>
            </w:r>
            <w:r>
              <w:rPr>
                <w:rFonts w:ascii="Calibri" w:hAnsi="Calibri" w:cs="Cambria"/>
                <w:color w:val="000000"/>
              </w:rPr>
              <w:t>, or sexual attraction</w:t>
            </w:r>
            <w:r w:rsidRPr="00D92A22">
              <w:rPr>
                <w:rFonts w:ascii="Calibri" w:hAnsi="Calibri" w:cs="Cambria"/>
                <w:color w:val="000000"/>
              </w:rPr>
              <w:t xml:space="preserve"> is</w:t>
            </w:r>
          </w:p>
        </w:tc>
        <w:tc>
          <w:tcPr>
            <w:tcW w:w="634" w:type="dxa"/>
            <w:vAlign w:val="center"/>
          </w:tcPr>
          <w:p w14:paraId="2793E216"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6F55381C" w14:textId="77777777" w:rsidR="00082F2C" w:rsidRPr="00D92A22" w:rsidRDefault="00082F2C" w:rsidP="0082364A">
            <w:pPr>
              <w:rPr>
                <w:rFonts w:ascii="Calibri" w:hAnsi="Calibri" w:cs="Times New Roman"/>
              </w:rPr>
            </w:pPr>
            <w:r>
              <w:rPr>
                <w:rFonts w:ascii="Calibri" w:hAnsi="Calibri" w:cs="Times New Roman"/>
                <w:b/>
              </w:rPr>
              <w:t xml:space="preserve"> </w:t>
            </w:r>
            <w:r w:rsidRPr="00D92A22">
              <w:rPr>
                <w:rFonts w:ascii="Calibri" w:hAnsi="Calibri" w:cs="Times New Roman"/>
                <w:b/>
              </w:rPr>
              <w:t>NO</w:t>
            </w:r>
          </w:p>
        </w:tc>
      </w:tr>
      <w:tr w:rsidR="00082F2C" w:rsidRPr="00D92A22" w14:paraId="6415DE09" w14:textId="77777777" w:rsidTr="0082364A">
        <w:tc>
          <w:tcPr>
            <w:tcW w:w="7592" w:type="dxa"/>
          </w:tcPr>
          <w:p w14:paraId="1A7A5174"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If he has ever been sexually active. </w:t>
            </w:r>
          </w:p>
        </w:tc>
        <w:tc>
          <w:tcPr>
            <w:tcW w:w="634" w:type="dxa"/>
            <w:vAlign w:val="center"/>
          </w:tcPr>
          <w:p w14:paraId="61937DBF"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30" w:type="dxa"/>
            <w:vAlign w:val="center"/>
          </w:tcPr>
          <w:p w14:paraId="724BE179"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bl>
    <w:p w14:paraId="35F3DB82" w14:textId="77777777" w:rsidR="00082F2C" w:rsidRPr="00D92A22" w:rsidRDefault="00082F2C" w:rsidP="00082F2C">
      <w:pPr>
        <w:autoSpaceDE w:val="0"/>
        <w:autoSpaceDN w:val="0"/>
        <w:adjustRightInd w:val="0"/>
        <w:rPr>
          <w:rFonts w:ascii="Calibri" w:eastAsia="Calibri" w:hAnsi="Calibri" w:cs="Cambria"/>
          <w:i/>
          <w:color w:val="000000"/>
        </w:rPr>
      </w:pPr>
    </w:p>
    <w:p w14:paraId="6738D4B4" w14:textId="77777777" w:rsidR="00082F2C" w:rsidRPr="00D92A22" w:rsidRDefault="00082F2C" w:rsidP="00082F2C">
      <w:pPr>
        <w:autoSpaceDE w:val="0"/>
        <w:autoSpaceDN w:val="0"/>
        <w:adjustRightInd w:val="0"/>
        <w:rPr>
          <w:rFonts w:ascii="Calibri" w:eastAsia="Calibri" w:hAnsi="Calibri" w:cs="Cambria"/>
          <w:i/>
          <w:color w:val="000000"/>
        </w:rPr>
      </w:pPr>
      <w:r w:rsidRPr="00D92A22">
        <w:rPr>
          <w:rFonts w:ascii="Calibri" w:eastAsia="Calibri" w:hAnsi="Calibri" w:cs="Cambria"/>
          <w:i/>
          <w:color w:val="000000"/>
        </w:rPr>
        <w:t>Physical Exam Preparation</w:t>
      </w:r>
    </w:p>
    <w:p w14:paraId="0A44EC5D" w14:textId="77777777" w:rsidR="00082F2C" w:rsidRPr="00D92A22" w:rsidRDefault="00082F2C" w:rsidP="00082F2C">
      <w:pPr>
        <w:autoSpaceDE w:val="0"/>
        <w:autoSpaceDN w:val="0"/>
        <w:adjustRightInd w:val="0"/>
        <w:rPr>
          <w:rFonts w:ascii="Calibri" w:eastAsia="Calibri" w:hAnsi="Calibri" w:cs="Cambria"/>
          <w:color w:val="000000"/>
        </w:rPr>
      </w:pPr>
      <w:r w:rsidRPr="00D92A22">
        <w:rPr>
          <w:rFonts w:ascii="Calibri" w:eastAsia="Calibri" w:hAnsi="Calibri" w:cs="Cambria"/>
          <w:color w:val="000000"/>
        </w:rPr>
        <w:t>The learner:</w:t>
      </w:r>
    </w:p>
    <w:tbl>
      <w:tblPr>
        <w:tblStyle w:val="TableGrid"/>
        <w:tblW w:w="0" w:type="auto"/>
        <w:tblLook w:val="04A0" w:firstRow="1" w:lastRow="0" w:firstColumn="1" w:lastColumn="0" w:noHBand="0" w:noVBand="1"/>
      </w:tblPr>
      <w:tblGrid>
        <w:gridCol w:w="7370"/>
        <w:gridCol w:w="632"/>
        <w:gridCol w:w="628"/>
      </w:tblGrid>
      <w:tr w:rsidR="00082F2C" w:rsidRPr="00D92A22" w14:paraId="0F2E0113" w14:textId="77777777" w:rsidTr="0082364A">
        <w:tc>
          <w:tcPr>
            <w:tcW w:w="8277" w:type="dxa"/>
          </w:tcPr>
          <w:p w14:paraId="112C5FA4"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1B7B02">
              <w:rPr>
                <w:rFonts w:ascii="Calibri" w:hAnsi="Calibri" w:cs="Cambria"/>
                <w:color w:val="000000"/>
              </w:rPr>
              <w:t>Explains that in order t</w:t>
            </w:r>
            <w:r>
              <w:rPr>
                <w:rFonts w:ascii="Calibri" w:hAnsi="Calibri" w:cs="Cambria"/>
                <w:color w:val="000000"/>
              </w:rPr>
              <w:t>o consider starting hormones, a breast</w:t>
            </w:r>
            <w:r w:rsidRPr="001B7B02">
              <w:rPr>
                <w:rFonts w:ascii="Calibri" w:hAnsi="Calibri" w:cs="Cambria"/>
                <w:color w:val="000000"/>
              </w:rPr>
              <w:t xml:space="preserve"> exam is needed to determine the patient’s stage of puberty.  </w:t>
            </w:r>
          </w:p>
        </w:tc>
        <w:tc>
          <w:tcPr>
            <w:tcW w:w="649" w:type="dxa"/>
            <w:vAlign w:val="center"/>
          </w:tcPr>
          <w:p w14:paraId="6E5DBE5D"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50" w:type="dxa"/>
            <w:vAlign w:val="center"/>
          </w:tcPr>
          <w:p w14:paraId="1D5CE0EF"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5BCBE490" w14:textId="77777777" w:rsidTr="0082364A">
        <w:tc>
          <w:tcPr>
            <w:tcW w:w="8277" w:type="dxa"/>
          </w:tcPr>
          <w:p w14:paraId="72EBFDFB"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Offers one of the following to make the patient feel more comfortable:</w:t>
            </w:r>
          </w:p>
          <w:p w14:paraId="627B7C58" w14:textId="77777777" w:rsidR="00082F2C" w:rsidRPr="00D92A22" w:rsidRDefault="00082F2C" w:rsidP="0082364A">
            <w:pPr>
              <w:numPr>
                <w:ilvl w:val="0"/>
                <w:numId w:val="3"/>
              </w:numPr>
              <w:autoSpaceDE w:val="0"/>
              <w:autoSpaceDN w:val="0"/>
              <w:adjustRightInd w:val="0"/>
              <w:rPr>
                <w:rFonts w:ascii="Calibri" w:hAnsi="Calibri" w:cs="Cambria"/>
                <w:color w:val="000000"/>
              </w:rPr>
            </w:pPr>
            <w:r w:rsidRPr="00D92A22">
              <w:rPr>
                <w:rFonts w:ascii="Calibri" w:hAnsi="Calibri" w:cs="Cambria"/>
                <w:color w:val="000000"/>
              </w:rPr>
              <w:t>D</w:t>
            </w:r>
            <w:r>
              <w:rPr>
                <w:rFonts w:ascii="Calibri" w:hAnsi="Calibri" w:cs="Cambria"/>
                <w:color w:val="000000"/>
              </w:rPr>
              <w:t>raping the patient’s chest area</w:t>
            </w:r>
          </w:p>
          <w:p w14:paraId="365E270B" w14:textId="77777777" w:rsidR="00082F2C" w:rsidRPr="00D92A22" w:rsidRDefault="00082F2C" w:rsidP="0082364A">
            <w:pPr>
              <w:numPr>
                <w:ilvl w:val="0"/>
                <w:numId w:val="3"/>
              </w:numPr>
              <w:autoSpaceDE w:val="0"/>
              <w:autoSpaceDN w:val="0"/>
              <w:adjustRightInd w:val="0"/>
              <w:rPr>
                <w:rFonts w:ascii="Calibri" w:hAnsi="Calibri" w:cs="Cambria"/>
                <w:color w:val="000000"/>
              </w:rPr>
            </w:pPr>
            <w:r w:rsidRPr="00D92A22">
              <w:rPr>
                <w:rFonts w:ascii="Calibri" w:hAnsi="Calibri" w:cs="Cambria"/>
                <w:color w:val="000000"/>
              </w:rPr>
              <w:t>Deferring the exam until another time</w:t>
            </w:r>
          </w:p>
          <w:p w14:paraId="550C9A20" w14:textId="77777777" w:rsidR="00082F2C" w:rsidRPr="00D92A22" w:rsidRDefault="00082F2C" w:rsidP="0082364A">
            <w:pPr>
              <w:numPr>
                <w:ilvl w:val="0"/>
                <w:numId w:val="3"/>
              </w:numPr>
              <w:autoSpaceDE w:val="0"/>
              <w:autoSpaceDN w:val="0"/>
              <w:adjustRightInd w:val="0"/>
              <w:rPr>
                <w:rFonts w:ascii="Calibri" w:hAnsi="Calibri" w:cs="Cambria"/>
                <w:color w:val="000000"/>
              </w:rPr>
            </w:pPr>
            <w:r w:rsidRPr="00D92A22">
              <w:rPr>
                <w:rFonts w:ascii="Calibri" w:hAnsi="Calibri" w:cs="Cambria"/>
                <w:color w:val="000000"/>
              </w:rPr>
              <w:t>Allotting extra time to mentally prepare for the exam</w:t>
            </w:r>
          </w:p>
        </w:tc>
        <w:tc>
          <w:tcPr>
            <w:tcW w:w="649" w:type="dxa"/>
            <w:vAlign w:val="center"/>
          </w:tcPr>
          <w:p w14:paraId="5F81A241"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50" w:type="dxa"/>
            <w:vAlign w:val="center"/>
          </w:tcPr>
          <w:p w14:paraId="0B3A6F48"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bl>
    <w:p w14:paraId="380C4620" w14:textId="77777777" w:rsidR="00082F2C" w:rsidRDefault="00082F2C" w:rsidP="00082F2C">
      <w:pPr>
        <w:autoSpaceDE w:val="0"/>
        <w:autoSpaceDN w:val="0"/>
        <w:adjustRightInd w:val="0"/>
        <w:rPr>
          <w:rFonts w:ascii="Calibri" w:eastAsia="Calibri" w:hAnsi="Calibri" w:cs="Cambria"/>
          <w:color w:val="000000"/>
        </w:rPr>
      </w:pPr>
    </w:p>
    <w:p w14:paraId="49EAFCFC" w14:textId="77777777" w:rsidR="00082F2C" w:rsidRPr="00D92A22" w:rsidRDefault="00082F2C" w:rsidP="00082F2C">
      <w:pPr>
        <w:autoSpaceDE w:val="0"/>
        <w:autoSpaceDN w:val="0"/>
        <w:adjustRightInd w:val="0"/>
        <w:rPr>
          <w:rFonts w:ascii="Calibri" w:eastAsia="Calibri" w:hAnsi="Calibri" w:cs="Cambria"/>
          <w:color w:val="000000"/>
        </w:rPr>
      </w:pPr>
    </w:p>
    <w:p w14:paraId="56F834B3" w14:textId="77777777" w:rsidR="00082F2C" w:rsidRPr="00D92A22" w:rsidRDefault="00082F2C" w:rsidP="00082F2C">
      <w:pPr>
        <w:autoSpaceDE w:val="0"/>
        <w:autoSpaceDN w:val="0"/>
        <w:adjustRightInd w:val="0"/>
        <w:rPr>
          <w:rFonts w:ascii="Calibri" w:eastAsia="Calibri" w:hAnsi="Calibri" w:cs="Cambria"/>
          <w:i/>
          <w:color w:val="000000"/>
        </w:rPr>
      </w:pPr>
      <w:r w:rsidRPr="00D92A22">
        <w:rPr>
          <w:rFonts w:ascii="Calibri" w:eastAsia="Calibri" w:hAnsi="Calibri" w:cs="Cambria"/>
          <w:i/>
          <w:color w:val="000000"/>
        </w:rPr>
        <w:t>Counseling</w:t>
      </w:r>
    </w:p>
    <w:p w14:paraId="0B0A991D" w14:textId="77777777" w:rsidR="00082F2C" w:rsidRPr="00D92A22" w:rsidRDefault="00082F2C" w:rsidP="00082F2C">
      <w:pPr>
        <w:autoSpaceDE w:val="0"/>
        <w:autoSpaceDN w:val="0"/>
        <w:adjustRightInd w:val="0"/>
        <w:rPr>
          <w:rFonts w:ascii="Calibri" w:eastAsia="Calibri" w:hAnsi="Calibri" w:cs="Cambria"/>
          <w:color w:val="000000"/>
        </w:rPr>
      </w:pPr>
      <w:r w:rsidRPr="00D92A22">
        <w:rPr>
          <w:rFonts w:ascii="Calibri" w:eastAsia="Calibri" w:hAnsi="Calibri" w:cs="Cambria"/>
          <w:color w:val="000000"/>
        </w:rPr>
        <w:t>The learner:</w:t>
      </w:r>
    </w:p>
    <w:tbl>
      <w:tblPr>
        <w:tblStyle w:val="TableGrid"/>
        <w:tblW w:w="0" w:type="auto"/>
        <w:tblLook w:val="04A0" w:firstRow="1" w:lastRow="0" w:firstColumn="1" w:lastColumn="0" w:noHBand="0" w:noVBand="1"/>
      </w:tblPr>
      <w:tblGrid>
        <w:gridCol w:w="7380"/>
        <w:gridCol w:w="628"/>
        <w:gridCol w:w="622"/>
      </w:tblGrid>
      <w:tr w:rsidR="00082F2C" w:rsidRPr="00D92A22" w14:paraId="181A7088" w14:textId="77777777" w:rsidTr="0082364A">
        <w:tc>
          <w:tcPr>
            <w:tcW w:w="7596" w:type="dxa"/>
          </w:tcPr>
          <w:p w14:paraId="30A09818" w14:textId="77777777" w:rsidR="00082F2C" w:rsidRPr="00D92A22" w:rsidRDefault="00082F2C" w:rsidP="0082364A">
            <w:pPr>
              <w:numPr>
                <w:ilvl w:val="0"/>
                <w:numId w:val="1"/>
              </w:numPr>
              <w:autoSpaceDE w:val="0"/>
              <w:autoSpaceDN w:val="0"/>
              <w:adjustRightInd w:val="0"/>
              <w:rPr>
                <w:rFonts w:ascii="Calibri" w:hAnsi="Calibri" w:cs="Cambria"/>
                <w:color w:val="000000"/>
              </w:rPr>
            </w:pPr>
            <w:r>
              <w:rPr>
                <w:rFonts w:ascii="Calibri" w:hAnsi="Calibri" w:cs="Cambria"/>
                <w:color w:val="000000"/>
              </w:rPr>
              <w:t xml:space="preserve">About adolescent confidentiality. </w:t>
            </w:r>
          </w:p>
        </w:tc>
        <w:tc>
          <w:tcPr>
            <w:tcW w:w="632" w:type="dxa"/>
            <w:vAlign w:val="center"/>
          </w:tcPr>
          <w:p w14:paraId="1BF7B127"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0853F63E"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795BAE91" w14:textId="77777777" w:rsidTr="0082364A">
        <w:tc>
          <w:tcPr>
            <w:tcW w:w="7596" w:type="dxa"/>
          </w:tcPr>
          <w:p w14:paraId="495BDA3C"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Discusses ALL of the following requirements for starting medications for youth &lt;18:</w:t>
            </w:r>
          </w:p>
          <w:p w14:paraId="63D01EEA" w14:textId="77777777" w:rsidR="00082F2C" w:rsidRPr="00D92A22" w:rsidRDefault="00082F2C" w:rsidP="0082364A">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Consent from parents</w:t>
            </w:r>
          </w:p>
          <w:p w14:paraId="423EDF29" w14:textId="77777777" w:rsidR="00082F2C" w:rsidRPr="00E96D85" w:rsidRDefault="00082F2C" w:rsidP="0082364A">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Letter of support from a mental health provider</w:t>
            </w:r>
          </w:p>
        </w:tc>
        <w:tc>
          <w:tcPr>
            <w:tcW w:w="632" w:type="dxa"/>
            <w:vAlign w:val="center"/>
          </w:tcPr>
          <w:p w14:paraId="0103EDCF"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0EC6BD5F"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4B219697" w14:textId="77777777" w:rsidTr="0082364A">
        <w:tc>
          <w:tcPr>
            <w:tcW w:w="7596" w:type="dxa"/>
          </w:tcPr>
          <w:p w14:paraId="4D44D9D6"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lastRenderedPageBreak/>
              <w:t xml:space="preserve">Discusses the need for testosterone for masculinization for </w:t>
            </w:r>
            <w:proofErr w:type="spellStart"/>
            <w:r w:rsidRPr="00D92A22">
              <w:rPr>
                <w:rFonts w:ascii="Calibri" w:hAnsi="Calibri" w:cs="Cambria"/>
                <w:color w:val="000000"/>
              </w:rPr>
              <w:t>transmales</w:t>
            </w:r>
            <w:proofErr w:type="spellEnd"/>
            <w:r w:rsidRPr="00D92A22">
              <w:rPr>
                <w:rFonts w:ascii="Calibri" w:hAnsi="Calibri" w:cs="Cambria"/>
                <w:color w:val="000000"/>
              </w:rPr>
              <w:t>.</w:t>
            </w:r>
          </w:p>
        </w:tc>
        <w:tc>
          <w:tcPr>
            <w:tcW w:w="632" w:type="dxa"/>
            <w:vAlign w:val="center"/>
          </w:tcPr>
          <w:p w14:paraId="6565D137"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0E180918"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2CD043B1" w14:textId="77777777" w:rsidTr="0082364A">
        <w:tc>
          <w:tcPr>
            <w:tcW w:w="7596" w:type="dxa"/>
          </w:tcPr>
          <w:p w14:paraId="629AF386"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Discusses at least 2 of the following reversible effects of testosterone for a </w:t>
            </w:r>
            <w:proofErr w:type="spellStart"/>
            <w:r w:rsidRPr="00D92A22">
              <w:rPr>
                <w:rFonts w:ascii="Calibri" w:hAnsi="Calibri" w:cs="Cambria"/>
                <w:color w:val="000000"/>
              </w:rPr>
              <w:t>transmale</w:t>
            </w:r>
            <w:proofErr w:type="spellEnd"/>
            <w:r w:rsidRPr="00D92A22">
              <w:rPr>
                <w:rFonts w:ascii="Calibri" w:hAnsi="Calibri" w:cs="Cambria"/>
                <w:color w:val="000000"/>
              </w:rPr>
              <w:t>:</w:t>
            </w:r>
          </w:p>
          <w:p w14:paraId="6D7D3F42" w14:textId="77777777" w:rsidR="00082F2C" w:rsidRPr="00D92A22" w:rsidRDefault="00082F2C" w:rsidP="0082364A">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Increased muscle mass</w:t>
            </w:r>
          </w:p>
          <w:p w14:paraId="78F0B02C" w14:textId="77777777" w:rsidR="00082F2C" w:rsidRPr="00D92A22" w:rsidRDefault="00082F2C" w:rsidP="0082364A">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Increased acne</w:t>
            </w:r>
          </w:p>
          <w:p w14:paraId="44A38916" w14:textId="77777777" w:rsidR="00082F2C" w:rsidRPr="00D92A22" w:rsidRDefault="00082F2C" w:rsidP="0082364A">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Amenorrhea</w:t>
            </w:r>
          </w:p>
          <w:p w14:paraId="50CEE9A2" w14:textId="77777777" w:rsidR="00082F2C" w:rsidRPr="00D92A22" w:rsidRDefault="00082F2C" w:rsidP="0082364A">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Vaginal atrophy</w:t>
            </w:r>
          </w:p>
          <w:p w14:paraId="2CE5C11F" w14:textId="77777777" w:rsidR="00082F2C" w:rsidRPr="00D92A22" w:rsidRDefault="00082F2C" w:rsidP="0082364A">
            <w:pPr>
              <w:numPr>
                <w:ilvl w:val="0"/>
                <w:numId w:val="4"/>
              </w:numPr>
              <w:autoSpaceDE w:val="0"/>
              <w:autoSpaceDN w:val="0"/>
              <w:adjustRightInd w:val="0"/>
              <w:rPr>
                <w:rFonts w:ascii="Calibri" w:hAnsi="Calibri" w:cs="Cambria"/>
                <w:color w:val="000000"/>
              </w:rPr>
            </w:pPr>
            <w:r w:rsidRPr="00D92A22">
              <w:rPr>
                <w:rFonts w:ascii="Calibri" w:hAnsi="Calibri" w:cs="Cambria"/>
                <w:color w:val="000000"/>
              </w:rPr>
              <w:t>Increased libido</w:t>
            </w:r>
          </w:p>
        </w:tc>
        <w:tc>
          <w:tcPr>
            <w:tcW w:w="632" w:type="dxa"/>
            <w:vAlign w:val="center"/>
          </w:tcPr>
          <w:p w14:paraId="052E90DE"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66783684"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5E941A49" w14:textId="77777777" w:rsidTr="0082364A">
        <w:tc>
          <w:tcPr>
            <w:tcW w:w="7596" w:type="dxa"/>
          </w:tcPr>
          <w:p w14:paraId="4CC199B1" w14:textId="77777777" w:rsidR="00082F2C" w:rsidRPr="00D92A22" w:rsidRDefault="00082F2C" w:rsidP="0082364A">
            <w:pPr>
              <w:numPr>
                <w:ilvl w:val="0"/>
                <w:numId w:val="1"/>
              </w:numPr>
              <w:autoSpaceDE w:val="0"/>
              <w:autoSpaceDN w:val="0"/>
              <w:adjustRightInd w:val="0"/>
              <w:rPr>
                <w:rFonts w:ascii="Calibri" w:hAnsi="Calibri" w:cs="Cambria"/>
                <w:color w:val="000000"/>
              </w:rPr>
            </w:pPr>
            <w:r w:rsidRPr="00D92A22">
              <w:rPr>
                <w:rFonts w:ascii="Calibri" w:hAnsi="Calibri" w:cs="Cambria"/>
                <w:color w:val="000000"/>
              </w:rPr>
              <w:t xml:space="preserve">Discusses at least 2 of the following irreversible effects of testosterone for a </w:t>
            </w:r>
            <w:proofErr w:type="spellStart"/>
            <w:r w:rsidRPr="00D92A22">
              <w:rPr>
                <w:rFonts w:ascii="Calibri" w:hAnsi="Calibri" w:cs="Cambria"/>
                <w:color w:val="000000"/>
              </w:rPr>
              <w:t>transmale</w:t>
            </w:r>
            <w:proofErr w:type="spellEnd"/>
            <w:r w:rsidRPr="00D92A22">
              <w:rPr>
                <w:rFonts w:ascii="Calibri" w:hAnsi="Calibri" w:cs="Cambria"/>
                <w:color w:val="000000"/>
              </w:rPr>
              <w:t>:</w:t>
            </w:r>
          </w:p>
          <w:p w14:paraId="3A320493" w14:textId="77777777" w:rsidR="00082F2C" w:rsidRPr="00D92A22" w:rsidRDefault="00082F2C" w:rsidP="0082364A">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Male pattern hair growth</w:t>
            </w:r>
          </w:p>
          <w:p w14:paraId="2BE65D1C" w14:textId="77777777" w:rsidR="00082F2C" w:rsidRPr="00D92A22" w:rsidRDefault="00082F2C" w:rsidP="0082364A">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Male pattern hair loss</w:t>
            </w:r>
          </w:p>
          <w:p w14:paraId="3F8ECF9E" w14:textId="77777777" w:rsidR="00082F2C" w:rsidRPr="00D92A22" w:rsidRDefault="00082F2C" w:rsidP="0082364A">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Voice deepening</w:t>
            </w:r>
          </w:p>
          <w:p w14:paraId="64BFAF12" w14:textId="77777777" w:rsidR="00082F2C" w:rsidRPr="00D92A22" w:rsidRDefault="00082F2C" w:rsidP="0082364A">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Protrusion of thyroid cartilage (Adam’s apple)</w:t>
            </w:r>
          </w:p>
          <w:p w14:paraId="28AC3B1A" w14:textId="77777777" w:rsidR="00082F2C" w:rsidRPr="00D92A22" w:rsidRDefault="00082F2C" w:rsidP="0082364A">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Facial masculinization</w:t>
            </w:r>
          </w:p>
          <w:p w14:paraId="72642E0F" w14:textId="77777777" w:rsidR="00082F2C" w:rsidRPr="00D92A22" w:rsidRDefault="00082F2C" w:rsidP="0082364A">
            <w:pPr>
              <w:numPr>
                <w:ilvl w:val="1"/>
                <w:numId w:val="19"/>
              </w:numPr>
              <w:autoSpaceDE w:val="0"/>
              <w:autoSpaceDN w:val="0"/>
              <w:adjustRightInd w:val="0"/>
              <w:rPr>
                <w:rFonts w:ascii="Calibri" w:hAnsi="Calibri" w:cs="Cambria"/>
                <w:color w:val="000000"/>
              </w:rPr>
            </w:pPr>
            <w:r w:rsidRPr="00D92A22">
              <w:rPr>
                <w:rFonts w:ascii="Calibri" w:hAnsi="Calibri" w:cs="Cambria"/>
                <w:color w:val="000000"/>
              </w:rPr>
              <w:t>Clitoral enlargement</w:t>
            </w:r>
          </w:p>
        </w:tc>
        <w:tc>
          <w:tcPr>
            <w:tcW w:w="632" w:type="dxa"/>
            <w:vAlign w:val="center"/>
          </w:tcPr>
          <w:p w14:paraId="0847D895"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474C8B98"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082F2C" w:rsidRPr="00D92A22" w14:paraId="11A9A64E" w14:textId="77777777" w:rsidTr="0082364A">
        <w:tc>
          <w:tcPr>
            <w:tcW w:w="7596" w:type="dxa"/>
          </w:tcPr>
          <w:p w14:paraId="72C15B14" w14:textId="77777777" w:rsidR="00082F2C" w:rsidRPr="00D92A22" w:rsidRDefault="00082F2C" w:rsidP="0082364A">
            <w:pPr>
              <w:numPr>
                <w:ilvl w:val="0"/>
                <w:numId w:val="1"/>
              </w:numPr>
              <w:autoSpaceDE w:val="0"/>
              <w:autoSpaceDN w:val="0"/>
              <w:adjustRightInd w:val="0"/>
              <w:rPr>
                <w:rFonts w:ascii="Calibri" w:hAnsi="Calibri" w:cs="Cambria"/>
                <w:b/>
                <w:color w:val="000000"/>
              </w:rPr>
            </w:pPr>
            <w:r w:rsidRPr="00D92A22">
              <w:rPr>
                <w:rFonts w:ascii="Calibri" w:hAnsi="Calibri" w:cs="Cambria"/>
                <w:bCs/>
                <w:color w:val="000000"/>
              </w:rPr>
              <w:t xml:space="preserve">Discusses safe methods for chest binding. </w:t>
            </w:r>
          </w:p>
          <w:p w14:paraId="7ECFF211" w14:textId="77777777" w:rsidR="00082F2C" w:rsidRPr="00D92A22" w:rsidRDefault="00082F2C" w:rsidP="0082364A">
            <w:pPr>
              <w:autoSpaceDE w:val="0"/>
              <w:autoSpaceDN w:val="0"/>
              <w:adjustRightInd w:val="0"/>
              <w:ind w:left="720"/>
              <w:rPr>
                <w:rFonts w:ascii="Calibri" w:hAnsi="Calibri" w:cs="Cambria"/>
                <w:b/>
                <w:color w:val="000000"/>
              </w:rPr>
            </w:pPr>
          </w:p>
          <w:p w14:paraId="0A867449" w14:textId="77777777" w:rsidR="00082F2C" w:rsidRPr="00D92A22" w:rsidRDefault="00082F2C" w:rsidP="0082364A">
            <w:pPr>
              <w:autoSpaceDE w:val="0"/>
              <w:autoSpaceDN w:val="0"/>
              <w:adjustRightInd w:val="0"/>
              <w:ind w:left="720"/>
              <w:rPr>
                <w:rFonts w:ascii="Calibri" w:hAnsi="Calibri" w:cs="Cambria"/>
                <w:b/>
                <w:color w:val="000000"/>
              </w:rPr>
            </w:pPr>
            <w:r w:rsidRPr="00D92A22">
              <w:rPr>
                <w:rFonts w:ascii="Calibri" w:hAnsi="Calibri" w:cs="Cambria"/>
                <w:b/>
                <w:color w:val="000000"/>
              </w:rPr>
              <w:t>(Note:</w:t>
            </w:r>
            <w:r w:rsidRPr="00D92A22">
              <w:rPr>
                <w:rFonts w:ascii="Calibri" w:hAnsi="Calibri" w:cs="Cambria"/>
                <w:bCs/>
                <w:color w:val="000000"/>
              </w:rPr>
              <w:t xml:space="preserve"> Even if patient counsels on chest binding, DO NOT give credit if they mention any of the following as safe methods as these are not safe methods): </w:t>
            </w:r>
          </w:p>
          <w:p w14:paraId="6327BC9B" w14:textId="77777777" w:rsidR="00082F2C" w:rsidRPr="00D92A22" w:rsidRDefault="00082F2C" w:rsidP="0082364A">
            <w:pPr>
              <w:numPr>
                <w:ilvl w:val="1"/>
                <w:numId w:val="20"/>
              </w:numPr>
              <w:autoSpaceDE w:val="0"/>
              <w:autoSpaceDN w:val="0"/>
              <w:adjustRightInd w:val="0"/>
              <w:rPr>
                <w:rFonts w:ascii="Calibri" w:hAnsi="Calibri" w:cs="Cambria"/>
                <w:b/>
                <w:color w:val="000000"/>
              </w:rPr>
            </w:pPr>
            <w:r w:rsidRPr="00D92A22">
              <w:rPr>
                <w:rFonts w:ascii="Calibri" w:hAnsi="Calibri" w:cs="Cambria"/>
                <w:bCs/>
                <w:color w:val="000000"/>
              </w:rPr>
              <w:t>Duct Tape</w:t>
            </w:r>
          </w:p>
          <w:p w14:paraId="067B66F8" w14:textId="77777777" w:rsidR="00082F2C" w:rsidRPr="00D92A22" w:rsidRDefault="00082F2C" w:rsidP="0082364A">
            <w:pPr>
              <w:numPr>
                <w:ilvl w:val="1"/>
                <w:numId w:val="20"/>
              </w:numPr>
              <w:autoSpaceDE w:val="0"/>
              <w:autoSpaceDN w:val="0"/>
              <w:adjustRightInd w:val="0"/>
              <w:rPr>
                <w:rFonts w:ascii="Calibri" w:hAnsi="Calibri" w:cs="Cambria"/>
                <w:b/>
                <w:color w:val="000000"/>
              </w:rPr>
            </w:pPr>
            <w:r w:rsidRPr="00D92A22">
              <w:rPr>
                <w:rFonts w:ascii="Calibri" w:hAnsi="Calibri" w:cs="Cambria"/>
                <w:bCs/>
                <w:color w:val="000000"/>
              </w:rPr>
              <w:t>Ace Bandage</w:t>
            </w:r>
          </w:p>
          <w:p w14:paraId="4729F7B5" w14:textId="77777777" w:rsidR="00082F2C" w:rsidRPr="00D92A22" w:rsidRDefault="00082F2C" w:rsidP="0082364A">
            <w:pPr>
              <w:numPr>
                <w:ilvl w:val="1"/>
                <w:numId w:val="20"/>
              </w:numPr>
              <w:autoSpaceDE w:val="0"/>
              <w:autoSpaceDN w:val="0"/>
              <w:adjustRightInd w:val="0"/>
              <w:rPr>
                <w:rFonts w:ascii="Calibri" w:hAnsi="Calibri" w:cs="Cambria"/>
                <w:color w:val="000000"/>
              </w:rPr>
            </w:pPr>
            <w:r w:rsidRPr="00D92A22">
              <w:rPr>
                <w:rFonts w:ascii="Calibri" w:hAnsi="Calibri" w:cs="Cambria"/>
                <w:color w:val="000000"/>
              </w:rPr>
              <w:t>Saran wrap</w:t>
            </w:r>
          </w:p>
        </w:tc>
        <w:tc>
          <w:tcPr>
            <w:tcW w:w="632" w:type="dxa"/>
            <w:vAlign w:val="center"/>
          </w:tcPr>
          <w:p w14:paraId="3010BCC3"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28" w:type="dxa"/>
            <w:vAlign w:val="center"/>
          </w:tcPr>
          <w:p w14:paraId="0D264ECC" w14:textId="77777777" w:rsidR="00082F2C" w:rsidRPr="00D92A22" w:rsidRDefault="00082F2C" w:rsidP="0082364A">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bl>
    <w:p w14:paraId="345DA8AC" w14:textId="77777777" w:rsidR="00082F2C" w:rsidRDefault="00082F2C" w:rsidP="00082F2C">
      <w:pPr>
        <w:autoSpaceDE w:val="0"/>
        <w:autoSpaceDN w:val="0"/>
        <w:adjustRightInd w:val="0"/>
        <w:rPr>
          <w:rFonts w:ascii="Calibri" w:eastAsia="Calibri" w:hAnsi="Calibri" w:cs="Cambria"/>
          <w:color w:val="000000"/>
        </w:rPr>
      </w:pPr>
    </w:p>
    <w:p w14:paraId="081C9A04" w14:textId="77777777" w:rsidR="005D5943" w:rsidRPr="00082F2C" w:rsidRDefault="00082F2C" w:rsidP="00082F2C">
      <w:pPr>
        <w:rPr>
          <w:rFonts w:ascii="Calibri" w:eastAsia="Calibri" w:hAnsi="Calibri" w:cs="Cambria"/>
          <w:color w:val="000000"/>
        </w:rPr>
      </w:pPr>
      <w:r>
        <w:rPr>
          <w:rFonts w:ascii="Calibri" w:eastAsia="Calibri" w:hAnsi="Calibri" w:cs="Cambria"/>
          <w:color w:val="000000"/>
        </w:rPr>
        <w:br w:type="page"/>
      </w:r>
    </w:p>
    <w:p w14:paraId="4C4D4286" w14:textId="77777777" w:rsidR="00F6160A" w:rsidRPr="00F6160A" w:rsidRDefault="00F6160A" w:rsidP="00F6160A">
      <w:pPr>
        <w:tabs>
          <w:tab w:val="left" w:pos="5910"/>
        </w:tabs>
        <w:autoSpaceDE w:val="0"/>
        <w:autoSpaceDN w:val="0"/>
        <w:adjustRightInd w:val="0"/>
        <w:jc w:val="right"/>
        <w:rPr>
          <w:rFonts w:ascii="Calibri" w:hAnsi="Calibri" w:cs="Cambria"/>
          <w:color w:val="000000"/>
        </w:rPr>
      </w:pPr>
      <w:r>
        <w:rPr>
          <w:rFonts w:ascii="Calibri" w:hAnsi="Calibri" w:cs="Cambria"/>
          <w:color w:val="000000"/>
        </w:rPr>
        <w:lastRenderedPageBreak/>
        <w:t>Last 5-Digits of Learner’s Phone:___________</w:t>
      </w:r>
    </w:p>
    <w:p w14:paraId="4AFDFBED" w14:textId="77777777" w:rsidR="00F6160A" w:rsidRDefault="00F6160A" w:rsidP="005D5943">
      <w:pPr>
        <w:tabs>
          <w:tab w:val="left" w:pos="5910"/>
        </w:tabs>
        <w:autoSpaceDE w:val="0"/>
        <w:autoSpaceDN w:val="0"/>
        <w:adjustRightInd w:val="0"/>
        <w:rPr>
          <w:rFonts w:ascii="Calibri" w:eastAsia="Calibri" w:hAnsi="Calibri" w:cs="Cambria"/>
          <w:i/>
          <w:color w:val="000000"/>
        </w:rPr>
      </w:pPr>
    </w:p>
    <w:p w14:paraId="0CB6867F" w14:textId="77777777" w:rsidR="005D5943" w:rsidRPr="00D92A22" w:rsidRDefault="005D5943" w:rsidP="005D5943">
      <w:pPr>
        <w:tabs>
          <w:tab w:val="left" w:pos="5910"/>
        </w:tabs>
        <w:autoSpaceDE w:val="0"/>
        <w:autoSpaceDN w:val="0"/>
        <w:adjustRightInd w:val="0"/>
        <w:rPr>
          <w:rFonts w:ascii="Calibri" w:eastAsia="Calibri" w:hAnsi="Calibri" w:cs="Cambria"/>
          <w:i/>
          <w:color w:val="000000"/>
        </w:rPr>
      </w:pPr>
      <w:r w:rsidRPr="00D92A22">
        <w:rPr>
          <w:rFonts w:ascii="Calibri" w:eastAsia="Calibri" w:hAnsi="Calibri" w:cs="Cambria"/>
          <w:i/>
          <w:color w:val="000000"/>
        </w:rPr>
        <w:t>KELLY CARL CHECKLIST</w:t>
      </w:r>
    </w:p>
    <w:p w14:paraId="51526FFB" w14:textId="77777777" w:rsidR="005D5943" w:rsidRPr="005D5943" w:rsidRDefault="005D5943" w:rsidP="005D5943">
      <w:pPr>
        <w:pStyle w:val="ListParagraph"/>
        <w:autoSpaceDE w:val="0"/>
        <w:autoSpaceDN w:val="0"/>
        <w:adjustRightInd w:val="0"/>
        <w:spacing w:after="200" w:line="276" w:lineRule="auto"/>
        <w:rPr>
          <w:rFonts w:ascii="Calibri" w:eastAsia="Calibri" w:hAnsi="Calibri" w:cs="Cambria"/>
          <w:color w:val="000000"/>
        </w:rPr>
      </w:pPr>
    </w:p>
    <w:p w14:paraId="629ED2B6" w14:textId="77777777" w:rsidR="00D92A22" w:rsidRPr="001821C0" w:rsidRDefault="00D92A22" w:rsidP="005D5943">
      <w:pPr>
        <w:pStyle w:val="ListParagraph"/>
        <w:numPr>
          <w:ilvl w:val="0"/>
          <w:numId w:val="26"/>
        </w:numPr>
        <w:autoSpaceDE w:val="0"/>
        <w:autoSpaceDN w:val="0"/>
        <w:adjustRightInd w:val="0"/>
        <w:spacing w:after="200" w:line="276" w:lineRule="auto"/>
        <w:rPr>
          <w:rFonts w:ascii="Calibri" w:eastAsia="Calibri" w:hAnsi="Calibri" w:cs="Cambria"/>
          <w:color w:val="000000"/>
        </w:rPr>
      </w:pPr>
      <w:r w:rsidRPr="001821C0">
        <w:rPr>
          <w:rFonts w:ascii="Calibri" w:eastAsia="Calibri" w:hAnsi="Calibri" w:cs="Cambria"/>
          <w:b/>
          <w:i/>
          <w:color w:val="000000"/>
        </w:rPr>
        <w:t>To be completed by standardized patient</w:t>
      </w:r>
      <w:r w:rsidRPr="001821C0">
        <w:rPr>
          <w:rFonts w:ascii="Calibri" w:eastAsia="Calibri" w:hAnsi="Calibri" w:cs="Cambria"/>
          <w:i/>
          <w:color w:val="000000"/>
        </w:rPr>
        <w:t>:</w:t>
      </w:r>
    </w:p>
    <w:p w14:paraId="02068ADB" w14:textId="77777777" w:rsidR="001821C0" w:rsidRPr="001821C0" w:rsidRDefault="001821C0" w:rsidP="001821C0">
      <w:pPr>
        <w:pStyle w:val="ListParagraph"/>
        <w:autoSpaceDE w:val="0"/>
        <w:autoSpaceDN w:val="0"/>
        <w:adjustRightInd w:val="0"/>
        <w:spacing w:after="200" w:line="276" w:lineRule="auto"/>
        <w:rPr>
          <w:rFonts w:ascii="Calibri" w:eastAsia="Calibri" w:hAnsi="Calibri" w:cs="Cambria"/>
          <w:color w:val="000000"/>
        </w:rPr>
      </w:pPr>
    </w:p>
    <w:p w14:paraId="500994E7" w14:textId="77777777" w:rsidR="005F0CB2" w:rsidRDefault="005F0CB2" w:rsidP="005F0CB2">
      <w:pPr>
        <w:pStyle w:val="ListParagraph"/>
        <w:tabs>
          <w:tab w:val="left" w:pos="5910"/>
        </w:tabs>
        <w:autoSpaceDE w:val="0"/>
        <w:autoSpaceDN w:val="0"/>
        <w:adjustRightInd w:val="0"/>
        <w:rPr>
          <w:rFonts w:ascii="Calibri" w:eastAsia="Calibri" w:hAnsi="Calibri" w:cs="Cambria"/>
          <w:i/>
          <w:color w:val="000000"/>
        </w:rPr>
      </w:pPr>
      <w:r w:rsidRPr="00C21DFD">
        <w:rPr>
          <w:rFonts w:ascii="Calibri" w:eastAsia="Calibri" w:hAnsi="Calibri" w:cs="Cambria"/>
          <w:i/>
          <w:color w:val="000000"/>
        </w:rPr>
        <w:t xml:space="preserve">Last 5-Digits of </w:t>
      </w:r>
      <w:r>
        <w:rPr>
          <w:rFonts w:ascii="Calibri" w:eastAsia="Calibri" w:hAnsi="Calibri" w:cs="Cambria"/>
          <w:i/>
          <w:color w:val="000000"/>
        </w:rPr>
        <w:t>Standardized Patient’s</w:t>
      </w:r>
      <w:r w:rsidRPr="00C21DFD">
        <w:rPr>
          <w:rFonts w:ascii="Calibri" w:eastAsia="Calibri" w:hAnsi="Calibri" w:cs="Cambria"/>
          <w:i/>
          <w:color w:val="000000"/>
        </w:rPr>
        <w:t xml:space="preserve"> Phone:  _____________________</w:t>
      </w:r>
    </w:p>
    <w:p w14:paraId="1AA2353E" w14:textId="77777777" w:rsidR="00D92A22" w:rsidRDefault="00D92A22" w:rsidP="005F0CB2">
      <w:pPr>
        <w:autoSpaceDE w:val="0"/>
        <w:autoSpaceDN w:val="0"/>
        <w:adjustRightInd w:val="0"/>
        <w:rPr>
          <w:rFonts w:ascii="Calibri" w:eastAsia="Calibri" w:hAnsi="Calibri" w:cs="Cambria"/>
          <w:color w:val="000000"/>
        </w:rPr>
      </w:pPr>
    </w:p>
    <w:p w14:paraId="5BE15567" w14:textId="77777777" w:rsidR="001821C0" w:rsidRPr="00D92A22" w:rsidRDefault="001821C0" w:rsidP="001821C0">
      <w:pPr>
        <w:tabs>
          <w:tab w:val="left" w:pos="5910"/>
        </w:tabs>
        <w:autoSpaceDE w:val="0"/>
        <w:autoSpaceDN w:val="0"/>
        <w:adjustRightInd w:val="0"/>
        <w:rPr>
          <w:rFonts w:ascii="Calibri" w:eastAsia="Calibri" w:hAnsi="Calibri" w:cs="Cambria"/>
          <w:i/>
          <w:color w:val="000000"/>
        </w:rPr>
      </w:pPr>
      <w:r w:rsidRPr="00D92A22">
        <w:rPr>
          <w:rFonts w:ascii="Calibri" w:eastAsia="Calibri" w:hAnsi="Calibri" w:cs="Cambria"/>
          <w:i/>
          <w:color w:val="000000"/>
        </w:rPr>
        <w:t>Overall Satisfaction</w:t>
      </w:r>
    </w:p>
    <w:p w14:paraId="6E962E00" w14:textId="77777777" w:rsidR="001821C0" w:rsidRPr="00D92A22" w:rsidRDefault="001821C0" w:rsidP="001821C0">
      <w:pPr>
        <w:tabs>
          <w:tab w:val="left" w:pos="5910"/>
        </w:tabs>
        <w:autoSpaceDE w:val="0"/>
        <w:autoSpaceDN w:val="0"/>
        <w:adjustRightInd w:val="0"/>
        <w:rPr>
          <w:rFonts w:ascii="Calibri" w:eastAsia="Calibri" w:hAnsi="Calibri" w:cs="Cambria"/>
          <w:color w:val="000000"/>
        </w:rPr>
      </w:pPr>
    </w:p>
    <w:p w14:paraId="126FB12F" w14:textId="77777777" w:rsidR="001821C0" w:rsidRPr="00D92A22" w:rsidRDefault="001821C0" w:rsidP="001821C0">
      <w:pPr>
        <w:numPr>
          <w:ilvl w:val="0"/>
          <w:numId w:val="16"/>
        </w:numPr>
        <w:autoSpaceDE w:val="0"/>
        <w:autoSpaceDN w:val="0"/>
        <w:adjustRightInd w:val="0"/>
        <w:spacing w:after="200" w:line="276" w:lineRule="auto"/>
        <w:contextualSpacing/>
        <w:rPr>
          <w:rFonts w:ascii="Calibri" w:eastAsia="Calibri" w:hAnsi="Calibri" w:cs="Helvetica-Bold"/>
          <w:b/>
          <w:bCs/>
        </w:rPr>
      </w:pPr>
      <w:r w:rsidRPr="00D92A22">
        <w:rPr>
          <w:rFonts w:ascii="Calibri" w:eastAsia="Calibri" w:hAnsi="Calibri" w:cs="Helvetica-Bold"/>
          <w:b/>
          <w:bCs/>
        </w:rPr>
        <w:t xml:space="preserve">Please answer as the patient, and choose from the following: </w:t>
      </w:r>
    </w:p>
    <w:p w14:paraId="61ED233A" w14:textId="77777777" w:rsidR="001821C0" w:rsidRPr="00D92A22" w:rsidRDefault="001821C0" w:rsidP="001821C0">
      <w:pPr>
        <w:numPr>
          <w:ilvl w:val="0"/>
          <w:numId w:val="14"/>
        </w:numPr>
        <w:autoSpaceDE w:val="0"/>
        <w:autoSpaceDN w:val="0"/>
        <w:adjustRightInd w:val="0"/>
        <w:spacing w:after="200" w:line="276" w:lineRule="auto"/>
        <w:contextualSpacing/>
        <w:rPr>
          <w:rFonts w:ascii="Calibri" w:eastAsia="Cambria" w:hAnsi="Calibri" w:cs="ArialMT"/>
        </w:rPr>
      </w:pPr>
      <w:r w:rsidRPr="00D92A22">
        <w:rPr>
          <w:rFonts w:ascii="Calibri" w:eastAsia="Cambria" w:hAnsi="Calibri" w:cs="ArialMT"/>
          <w:b/>
        </w:rPr>
        <w:t>Yes:</w:t>
      </w:r>
      <w:r w:rsidRPr="00D92A22">
        <w:rPr>
          <w:rFonts w:ascii="Calibri" w:eastAsia="Cambria" w:hAnsi="Calibri" w:cs="ArialMT"/>
        </w:rPr>
        <w:t xml:space="preserve"> I was satisfied with the overall encounter. </w:t>
      </w:r>
    </w:p>
    <w:p w14:paraId="616D4907" w14:textId="77777777" w:rsidR="001821C0" w:rsidRPr="00D92A22" w:rsidRDefault="001821C0" w:rsidP="001821C0">
      <w:pPr>
        <w:numPr>
          <w:ilvl w:val="0"/>
          <w:numId w:val="14"/>
        </w:numPr>
        <w:autoSpaceDE w:val="0"/>
        <w:autoSpaceDN w:val="0"/>
        <w:adjustRightInd w:val="0"/>
        <w:spacing w:after="200" w:line="276" w:lineRule="auto"/>
        <w:contextualSpacing/>
        <w:rPr>
          <w:rFonts w:ascii="Calibri" w:eastAsia="Cambria" w:hAnsi="Calibri" w:cs="ArialMT"/>
        </w:rPr>
      </w:pPr>
      <w:r w:rsidRPr="00D92A22">
        <w:rPr>
          <w:rFonts w:ascii="Calibri" w:eastAsia="Cambria" w:hAnsi="Calibri" w:cs="ArialMT"/>
          <w:b/>
        </w:rPr>
        <w:t>Somewhat:</w:t>
      </w:r>
      <w:r w:rsidRPr="00D92A22">
        <w:rPr>
          <w:rFonts w:ascii="Calibri" w:eastAsia="Cambria" w:hAnsi="Calibri" w:cs="ArialMT"/>
        </w:rPr>
        <w:t xml:space="preserve"> I was somewhat satisfied with the overall encounter.  </w:t>
      </w:r>
    </w:p>
    <w:p w14:paraId="38976D08" w14:textId="77777777" w:rsidR="001821C0" w:rsidRPr="00D92A22" w:rsidRDefault="001821C0" w:rsidP="001821C0">
      <w:pPr>
        <w:numPr>
          <w:ilvl w:val="0"/>
          <w:numId w:val="14"/>
        </w:numPr>
        <w:autoSpaceDE w:val="0"/>
        <w:autoSpaceDN w:val="0"/>
        <w:adjustRightInd w:val="0"/>
        <w:spacing w:after="200" w:line="276" w:lineRule="auto"/>
        <w:contextualSpacing/>
        <w:rPr>
          <w:rFonts w:ascii="Calibri" w:eastAsia="Cambria" w:hAnsi="Calibri" w:cs="ArialMT"/>
        </w:rPr>
      </w:pPr>
      <w:r w:rsidRPr="00D92A22">
        <w:rPr>
          <w:rFonts w:ascii="Calibri" w:eastAsia="Cambria" w:hAnsi="Calibri" w:cs="ArialMT"/>
          <w:b/>
        </w:rPr>
        <w:t>No:</w:t>
      </w:r>
      <w:r w:rsidRPr="00D92A22">
        <w:rPr>
          <w:rFonts w:ascii="Calibri" w:eastAsia="Cambria" w:hAnsi="Calibri" w:cs="ArialMT"/>
        </w:rPr>
        <w:t xml:space="preserve"> I was not satisfied with the overall encounter. </w:t>
      </w:r>
    </w:p>
    <w:p w14:paraId="243E9D6E" w14:textId="77777777" w:rsidR="001821C0" w:rsidRPr="00D92A22" w:rsidRDefault="001821C0" w:rsidP="001821C0">
      <w:pPr>
        <w:rPr>
          <w:rFonts w:ascii="Calibri" w:eastAsia="Calibri" w:hAnsi="Calibri" w:cs="Times New Roman"/>
        </w:rPr>
      </w:pPr>
    </w:p>
    <w:p w14:paraId="112A506B" w14:textId="77777777" w:rsidR="001821C0" w:rsidRPr="00D92A22" w:rsidRDefault="001821C0" w:rsidP="001821C0">
      <w:pPr>
        <w:rPr>
          <w:rFonts w:ascii="Calibri" w:eastAsia="Calibri" w:hAnsi="Calibri" w:cs="Times New Roman"/>
        </w:rPr>
      </w:pPr>
      <w:r w:rsidRPr="00D92A22">
        <w:rPr>
          <w:rFonts w:ascii="Calibri" w:eastAsia="Calibri" w:hAnsi="Calibri" w:cs="Times New Roman"/>
        </w:rPr>
        <w:t xml:space="preserve">The idea behind this item is to determine your overall satisfaction with the encounter </w:t>
      </w:r>
      <w:r w:rsidRPr="00D92A22">
        <w:rPr>
          <w:rFonts w:ascii="Calibri" w:eastAsia="Calibri" w:hAnsi="Calibri" w:cs="Times New Roman"/>
          <w:i/>
          <w:iCs/>
        </w:rPr>
        <w:t>immediately after</w:t>
      </w:r>
      <w:r w:rsidRPr="00D92A22">
        <w:rPr>
          <w:rFonts w:ascii="Calibri" w:eastAsia="Calibri" w:hAnsi="Calibri" w:cs="Times New Roman"/>
        </w:rPr>
        <w:t xml:space="preserve"> the student leaves the room.  It encompasses whether: </w:t>
      </w:r>
    </w:p>
    <w:p w14:paraId="1F5BC8FA" w14:textId="77777777" w:rsidR="001821C0" w:rsidRPr="00D92A22" w:rsidRDefault="001821C0" w:rsidP="001821C0">
      <w:pPr>
        <w:numPr>
          <w:ilvl w:val="0"/>
          <w:numId w:val="17"/>
        </w:numPr>
        <w:spacing w:after="200" w:line="276" w:lineRule="auto"/>
        <w:rPr>
          <w:rFonts w:ascii="Calibri" w:eastAsia="Calibri" w:hAnsi="Calibri" w:cs="Times New Roman"/>
        </w:rPr>
      </w:pPr>
      <w:r w:rsidRPr="00D92A22">
        <w:rPr>
          <w:rFonts w:ascii="Calibri" w:eastAsia="Calibri" w:hAnsi="Calibri" w:cs="Times New Roman"/>
        </w:rPr>
        <w:t>you feel you would come back to this student for the rest of your care.</w:t>
      </w:r>
    </w:p>
    <w:p w14:paraId="1F39E9D3" w14:textId="77777777" w:rsidR="001821C0" w:rsidRPr="00D92A22" w:rsidRDefault="001821C0" w:rsidP="001821C0">
      <w:pPr>
        <w:numPr>
          <w:ilvl w:val="0"/>
          <w:numId w:val="17"/>
        </w:numPr>
        <w:spacing w:after="200" w:line="276" w:lineRule="auto"/>
        <w:rPr>
          <w:rFonts w:ascii="Calibri" w:eastAsia="Calibri" w:hAnsi="Calibri" w:cs="Times New Roman"/>
        </w:rPr>
      </w:pPr>
      <w:r w:rsidRPr="00D92A22">
        <w:rPr>
          <w:rFonts w:ascii="Calibri" w:eastAsia="Calibri" w:hAnsi="Calibri" w:cs="Times New Roman"/>
        </w:rPr>
        <w:t xml:space="preserve">you feel this student </w:t>
      </w:r>
      <w:r w:rsidRPr="00D92A22">
        <w:rPr>
          <w:rFonts w:ascii="Calibri" w:eastAsia="Calibri" w:hAnsi="Calibri" w:cs="Times New Roman"/>
          <w:u w:val="single"/>
        </w:rPr>
        <w:t>was</w:t>
      </w:r>
      <w:r w:rsidRPr="00D92A22">
        <w:rPr>
          <w:rFonts w:ascii="Calibri" w:eastAsia="Calibri" w:hAnsi="Calibri" w:cs="Times New Roman"/>
        </w:rPr>
        <w:t xml:space="preserve"> OR </w:t>
      </w:r>
      <w:r w:rsidRPr="00D92A22">
        <w:rPr>
          <w:rFonts w:ascii="Calibri" w:eastAsia="Calibri" w:hAnsi="Calibri" w:cs="Times New Roman"/>
          <w:u w:val="single"/>
        </w:rPr>
        <w:t>will be able</w:t>
      </w:r>
      <w:r w:rsidRPr="00D92A22">
        <w:rPr>
          <w:rFonts w:ascii="Calibri" w:eastAsia="Calibri" w:hAnsi="Calibri" w:cs="Times New Roman"/>
        </w:rPr>
        <w:t xml:space="preserve"> to help you (in your total care).</w:t>
      </w:r>
    </w:p>
    <w:p w14:paraId="0BCC16AD" w14:textId="77777777" w:rsidR="001821C0" w:rsidRPr="00D92A22" w:rsidRDefault="001821C0" w:rsidP="001821C0">
      <w:pPr>
        <w:spacing w:after="200" w:line="276" w:lineRule="auto"/>
        <w:jc w:val="both"/>
        <w:rPr>
          <w:rFonts w:ascii="Calibri" w:eastAsia="Calibri" w:hAnsi="Calibri" w:cs="Times New Roman"/>
        </w:rPr>
      </w:pPr>
      <w:r w:rsidRPr="00D92A22">
        <w:rPr>
          <w:rFonts w:ascii="Calibri" w:eastAsia="Calibri" w:hAnsi="Calibri" w:cs="Times New Roman"/>
        </w:rPr>
        <w:t>When making your assessment, please remember that these are medical students, physicians, and nurses who are still in training, NOT seasoned physicians.</w:t>
      </w:r>
    </w:p>
    <w:p w14:paraId="2F8EA837" w14:textId="77777777" w:rsidR="001821C0" w:rsidRPr="00D92A22" w:rsidRDefault="001821C0" w:rsidP="001821C0">
      <w:pPr>
        <w:rPr>
          <w:rFonts w:ascii="Calibri" w:eastAsia="Calibri" w:hAnsi="Calibri" w:cs="Times New Roman"/>
        </w:rPr>
      </w:pPr>
      <w:r w:rsidRPr="00D92A22">
        <w:rPr>
          <w:rFonts w:ascii="Calibri" w:eastAsia="Calibri" w:hAnsi="Calibri" w:cs="Times New Roman"/>
        </w:rPr>
        <w:t>If you chose “No” on Overall Satisfaction, please explain why!</w:t>
      </w:r>
    </w:p>
    <w:p w14:paraId="0ED816C2" w14:textId="77777777" w:rsidR="001821C0" w:rsidRDefault="001821C0" w:rsidP="001821C0">
      <w:r>
        <w:rPr>
          <w:noProof/>
        </w:rPr>
        <mc:AlternateContent>
          <mc:Choice Requires="wps">
            <w:drawing>
              <wp:anchor distT="0" distB="0" distL="114300" distR="114300" simplePos="0" relativeHeight="251659264" behindDoc="0" locked="0" layoutInCell="1" allowOverlap="1" wp14:anchorId="05262776" wp14:editId="23C491EA">
                <wp:simplePos x="0" y="0"/>
                <wp:positionH relativeFrom="column">
                  <wp:posOffset>-9525</wp:posOffset>
                </wp:positionH>
                <wp:positionV relativeFrom="paragraph">
                  <wp:posOffset>52070</wp:posOffset>
                </wp:positionV>
                <wp:extent cx="5724525" cy="1352550"/>
                <wp:effectExtent l="57150" t="19050" r="85725" b="95250"/>
                <wp:wrapNone/>
                <wp:docPr id="1" name="Rectangle 1"/>
                <wp:cNvGraphicFramePr/>
                <a:graphic xmlns:a="http://schemas.openxmlformats.org/drawingml/2006/main">
                  <a:graphicData uri="http://schemas.microsoft.com/office/word/2010/wordprocessingShape">
                    <wps:wsp>
                      <wps:cNvSpPr/>
                      <wps:spPr>
                        <a:xfrm>
                          <a:off x="0" y="0"/>
                          <a:ext cx="5724525" cy="13525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71E92C0" w14:textId="77777777" w:rsidR="005D5943" w:rsidRDefault="005D5943" w:rsidP="005D5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262776" id="Rectangle 1" o:spid="_x0000_s1026" style="position:absolute;margin-left:-.75pt;margin-top:4.1pt;width:450.75pt;height:1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" filled="f" strokecolor="black [3213]">
                <v:shadow on="t" color="black" opacity="22937f" origin=",.5" offset="0,.63889mm"/>
                <v:textbox>
                  <w:txbxContent>
                    <w:p w14:paraId="471E92C0" w14:textId="77777777" w:rsidR="005D5943" w:rsidRDefault="005D5943" w:rsidP="005D5943">
                      <w:pPr>
                        <w:jc w:val="center"/>
                      </w:pPr>
                    </w:p>
                  </w:txbxContent>
                </v:textbox>
              </v:rect>
            </w:pict>
          </mc:Fallback>
        </mc:AlternateContent>
      </w:r>
    </w:p>
    <w:p w14:paraId="12EDBC9D" w14:textId="77777777" w:rsidR="001821C0" w:rsidRDefault="001821C0" w:rsidP="005F0CB2">
      <w:pPr>
        <w:autoSpaceDE w:val="0"/>
        <w:autoSpaceDN w:val="0"/>
        <w:adjustRightInd w:val="0"/>
        <w:rPr>
          <w:rFonts w:ascii="Calibri" w:eastAsia="Calibri" w:hAnsi="Calibri" w:cs="Cambria"/>
          <w:color w:val="000000"/>
        </w:rPr>
      </w:pPr>
    </w:p>
    <w:p w14:paraId="456985FD" w14:textId="77777777" w:rsidR="001821C0" w:rsidRPr="00D92A22" w:rsidRDefault="001821C0" w:rsidP="005F0CB2">
      <w:pPr>
        <w:autoSpaceDE w:val="0"/>
        <w:autoSpaceDN w:val="0"/>
        <w:adjustRightInd w:val="0"/>
        <w:rPr>
          <w:rFonts w:ascii="Calibri" w:eastAsia="Calibri" w:hAnsi="Calibri" w:cs="Cambria"/>
          <w:color w:val="000000"/>
        </w:rPr>
      </w:pPr>
    </w:p>
    <w:p w14:paraId="7C46022A" w14:textId="77777777" w:rsidR="001821C0" w:rsidRDefault="001821C0" w:rsidP="00D92A22">
      <w:pPr>
        <w:autoSpaceDE w:val="0"/>
        <w:autoSpaceDN w:val="0"/>
        <w:adjustRightInd w:val="0"/>
        <w:rPr>
          <w:rFonts w:ascii="Calibri" w:eastAsia="Calibri" w:hAnsi="Calibri" w:cs="Cambria"/>
          <w:i/>
          <w:color w:val="000000"/>
        </w:rPr>
      </w:pPr>
    </w:p>
    <w:p w14:paraId="24CDFB7F" w14:textId="77777777" w:rsidR="001821C0" w:rsidRDefault="001821C0" w:rsidP="00D92A22">
      <w:pPr>
        <w:autoSpaceDE w:val="0"/>
        <w:autoSpaceDN w:val="0"/>
        <w:adjustRightInd w:val="0"/>
        <w:rPr>
          <w:rFonts w:ascii="Calibri" w:eastAsia="Calibri" w:hAnsi="Calibri" w:cs="Cambria"/>
          <w:i/>
          <w:color w:val="000000"/>
        </w:rPr>
      </w:pPr>
    </w:p>
    <w:p w14:paraId="0D3602E5" w14:textId="77777777" w:rsidR="001821C0" w:rsidRDefault="001821C0" w:rsidP="00D92A22">
      <w:pPr>
        <w:autoSpaceDE w:val="0"/>
        <w:autoSpaceDN w:val="0"/>
        <w:adjustRightInd w:val="0"/>
        <w:rPr>
          <w:rFonts w:ascii="Calibri" w:eastAsia="Calibri" w:hAnsi="Calibri" w:cs="Cambria"/>
          <w:i/>
          <w:color w:val="000000"/>
        </w:rPr>
      </w:pPr>
    </w:p>
    <w:p w14:paraId="6C19B0CE" w14:textId="77777777" w:rsidR="001821C0" w:rsidRDefault="001821C0" w:rsidP="00D92A22">
      <w:pPr>
        <w:autoSpaceDE w:val="0"/>
        <w:autoSpaceDN w:val="0"/>
        <w:adjustRightInd w:val="0"/>
        <w:rPr>
          <w:rFonts w:ascii="Calibri" w:eastAsia="Calibri" w:hAnsi="Calibri" w:cs="Cambria"/>
          <w:i/>
          <w:color w:val="000000"/>
        </w:rPr>
      </w:pPr>
    </w:p>
    <w:p w14:paraId="30A0AFB8" w14:textId="77777777" w:rsidR="001821C0" w:rsidRDefault="001821C0" w:rsidP="00D92A22">
      <w:pPr>
        <w:autoSpaceDE w:val="0"/>
        <w:autoSpaceDN w:val="0"/>
        <w:adjustRightInd w:val="0"/>
        <w:rPr>
          <w:rFonts w:ascii="Calibri" w:eastAsia="Calibri" w:hAnsi="Calibri" w:cs="Cambria"/>
          <w:i/>
          <w:color w:val="000000"/>
        </w:rPr>
      </w:pPr>
    </w:p>
    <w:p w14:paraId="1F81FA71" w14:textId="77777777" w:rsidR="00D92A22" w:rsidRPr="00D92A22" w:rsidRDefault="00D92A22" w:rsidP="00D92A22">
      <w:pPr>
        <w:autoSpaceDE w:val="0"/>
        <w:autoSpaceDN w:val="0"/>
        <w:adjustRightInd w:val="0"/>
        <w:rPr>
          <w:rFonts w:ascii="Calibri" w:eastAsia="Calibri" w:hAnsi="Calibri" w:cs="Cambria"/>
          <w:i/>
          <w:color w:val="000000"/>
        </w:rPr>
      </w:pPr>
      <w:r w:rsidRPr="00D92A22">
        <w:rPr>
          <w:rFonts w:ascii="Calibri" w:eastAsia="Calibri" w:hAnsi="Calibri" w:cs="Cambria"/>
          <w:i/>
          <w:color w:val="000000"/>
        </w:rPr>
        <w:t>Patient-Provider Interaction</w:t>
      </w:r>
    </w:p>
    <w:p w14:paraId="5871774C" w14:textId="77777777" w:rsidR="00D92A22" w:rsidRPr="00D92A22" w:rsidRDefault="00D92A22" w:rsidP="00D92A22">
      <w:pPr>
        <w:autoSpaceDE w:val="0"/>
        <w:autoSpaceDN w:val="0"/>
        <w:adjustRightInd w:val="0"/>
        <w:rPr>
          <w:rFonts w:ascii="Calibri" w:eastAsia="Calibri" w:hAnsi="Calibri" w:cs="Cambria"/>
          <w:color w:val="000000"/>
        </w:rPr>
      </w:pPr>
      <w:r w:rsidRPr="00D92A22">
        <w:rPr>
          <w:rFonts w:ascii="Calibri" w:eastAsia="Calibri" w:hAnsi="Calibri" w:cs="Cambria"/>
          <w:color w:val="000000"/>
        </w:rPr>
        <w:t>The learner:</w:t>
      </w:r>
    </w:p>
    <w:tbl>
      <w:tblPr>
        <w:tblStyle w:val="TableGrid"/>
        <w:tblW w:w="0" w:type="auto"/>
        <w:tblLook w:val="04A0" w:firstRow="1" w:lastRow="0" w:firstColumn="1" w:lastColumn="0" w:noHBand="0" w:noVBand="1"/>
      </w:tblPr>
      <w:tblGrid>
        <w:gridCol w:w="7370"/>
        <w:gridCol w:w="632"/>
        <w:gridCol w:w="628"/>
      </w:tblGrid>
      <w:tr w:rsidR="00D92A22" w:rsidRPr="00D92A22" w14:paraId="6C75E290" w14:textId="77777777" w:rsidTr="00F35C8B">
        <w:tc>
          <w:tcPr>
            <w:tcW w:w="8277" w:type="dxa"/>
          </w:tcPr>
          <w:p w14:paraId="13FA8BEF" w14:textId="77777777" w:rsidR="00D92A22" w:rsidRPr="00D92A22" w:rsidRDefault="001821C0" w:rsidP="00D92A22">
            <w:pPr>
              <w:numPr>
                <w:ilvl w:val="0"/>
                <w:numId w:val="22"/>
              </w:numPr>
              <w:autoSpaceDE w:val="0"/>
              <w:autoSpaceDN w:val="0"/>
              <w:adjustRightInd w:val="0"/>
              <w:rPr>
                <w:rFonts w:ascii="Calibri" w:hAnsi="Calibri" w:cs="Cambria"/>
                <w:color w:val="000000"/>
              </w:rPr>
            </w:pPr>
            <w:r>
              <w:rPr>
                <w:rFonts w:ascii="Calibri" w:hAnsi="Calibri" w:cs="Cambria"/>
                <w:color w:val="000000"/>
              </w:rPr>
              <w:t>Always</w:t>
            </w:r>
            <w:r w:rsidR="00D92A22" w:rsidRPr="00D92A22">
              <w:rPr>
                <w:rFonts w:ascii="Calibri" w:hAnsi="Calibri" w:cs="Cambria"/>
                <w:color w:val="000000"/>
              </w:rPr>
              <w:t xml:space="preserve"> uses the patient’s affirmed name and pronouns throughout the encounter.</w:t>
            </w:r>
          </w:p>
        </w:tc>
        <w:tc>
          <w:tcPr>
            <w:tcW w:w="649" w:type="dxa"/>
            <w:vAlign w:val="center"/>
          </w:tcPr>
          <w:p w14:paraId="0DD703D4"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50" w:type="dxa"/>
            <w:vAlign w:val="center"/>
          </w:tcPr>
          <w:p w14:paraId="0CBA91BE"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1F123914" w14:textId="77777777" w:rsidTr="00F35C8B">
        <w:tc>
          <w:tcPr>
            <w:tcW w:w="8277" w:type="dxa"/>
          </w:tcPr>
          <w:p w14:paraId="0181A587" w14:textId="77777777" w:rsidR="00D92A22" w:rsidRPr="001821C0" w:rsidRDefault="001821C0" w:rsidP="001821C0">
            <w:pPr>
              <w:numPr>
                <w:ilvl w:val="0"/>
                <w:numId w:val="23"/>
              </w:numPr>
              <w:autoSpaceDE w:val="0"/>
              <w:autoSpaceDN w:val="0"/>
              <w:adjustRightInd w:val="0"/>
              <w:rPr>
                <w:rFonts w:ascii="Calibri" w:hAnsi="Calibri" w:cs="Cambria"/>
                <w:color w:val="000000"/>
              </w:rPr>
            </w:pPr>
            <w:r>
              <w:rPr>
                <w:rFonts w:ascii="Calibri" w:hAnsi="Calibri" w:cs="Cambria"/>
                <w:color w:val="000000"/>
              </w:rPr>
              <w:t xml:space="preserve">Always acknowledges (in correction or apology) </w:t>
            </w:r>
            <w:r w:rsidRPr="00056379">
              <w:rPr>
                <w:rFonts w:ascii="Calibri" w:hAnsi="Calibri" w:cs="Cambria"/>
                <w:color w:val="000000"/>
              </w:rPr>
              <w:t xml:space="preserve">when she/he used the incorrect name/pronoun.  </w:t>
            </w:r>
          </w:p>
          <w:p w14:paraId="65B7DF38" w14:textId="77777777" w:rsidR="00D92A22" w:rsidRPr="00D92A22" w:rsidRDefault="00D92A22" w:rsidP="00D92A22">
            <w:pPr>
              <w:autoSpaceDE w:val="0"/>
              <w:autoSpaceDN w:val="0"/>
              <w:adjustRightInd w:val="0"/>
              <w:ind w:left="1440"/>
              <w:rPr>
                <w:rFonts w:ascii="Calibri" w:hAnsi="Calibri" w:cs="Cambria"/>
                <w:color w:val="000000"/>
              </w:rPr>
            </w:pPr>
          </w:p>
          <w:p w14:paraId="59FB4381" w14:textId="77777777" w:rsidR="00D92A22" w:rsidRPr="00D92A22" w:rsidRDefault="00D92A22" w:rsidP="00D92A22">
            <w:pPr>
              <w:autoSpaceDE w:val="0"/>
              <w:autoSpaceDN w:val="0"/>
              <w:adjustRightInd w:val="0"/>
              <w:rPr>
                <w:rFonts w:ascii="Calibri" w:hAnsi="Calibri" w:cs="Cambria"/>
                <w:color w:val="000000"/>
              </w:rPr>
            </w:pPr>
            <w:r w:rsidRPr="00D92A22">
              <w:rPr>
                <w:rFonts w:ascii="Calibri" w:hAnsi="Calibri" w:cs="Cambria"/>
                <w:color w:val="000000"/>
              </w:rPr>
              <w:t>Note: If the learner never uses the incorrect name/pronoun, give the learner credit for this item and mark “yes.”</w:t>
            </w:r>
          </w:p>
        </w:tc>
        <w:tc>
          <w:tcPr>
            <w:tcW w:w="649" w:type="dxa"/>
            <w:vAlign w:val="center"/>
          </w:tcPr>
          <w:p w14:paraId="1759A134"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50" w:type="dxa"/>
            <w:vAlign w:val="center"/>
          </w:tcPr>
          <w:p w14:paraId="648A0C99"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0976CF83" w14:textId="77777777" w:rsidTr="00F35C8B">
        <w:tc>
          <w:tcPr>
            <w:tcW w:w="8277" w:type="dxa"/>
          </w:tcPr>
          <w:p w14:paraId="19247289" w14:textId="77777777" w:rsidR="00D92A22" w:rsidRPr="0009443A" w:rsidRDefault="0009443A" w:rsidP="00D92A22">
            <w:pPr>
              <w:numPr>
                <w:ilvl w:val="0"/>
                <w:numId w:val="24"/>
              </w:numPr>
              <w:autoSpaceDE w:val="0"/>
              <w:autoSpaceDN w:val="0"/>
              <w:adjustRightInd w:val="0"/>
              <w:rPr>
                <w:rFonts w:ascii="Calibri" w:hAnsi="Calibri" w:cs="Cambria"/>
                <w:color w:val="000000"/>
              </w:rPr>
            </w:pPr>
            <w:r w:rsidRPr="0009443A">
              <w:rPr>
                <w:rFonts w:ascii="Calibri" w:eastAsia="Times New Roman" w:hAnsi="Calibri" w:cs="Cambria"/>
                <w:color w:val="000000"/>
                <w:sz w:val="24"/>
                <w:szCs w:val="20"/>
              </w:rPr>
              <w:t xml:space="preserve">The learner maintains </w:t>
            </w:r>
            <w:r w:rsidRPr="0009443A">
              <w:rPr>
                <w:rFonts w:ascii="Calibri" w:eastAsia="Times New Roman" w:hAnsi="Calibri" w:cs="Times New Roman"/>
                <w:sz w:val="24"/>
                <w:szCs w:val="20"/>
              </w:rPr>
              <w:t xml:space="preserve">a non-judgmental attitude.  </w:t>
            </w:r>
          </w:p>
        </w:tc>
        <w:tc>
          <w:tcPr>
            <w:tcW w:w="649" w:type="dxa"/>
            <w:vAlign w:val="center"/>
          </w:tcPr>
          <w:p w14:paraId="264AA313"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50" w:type="dxa"/>
            <w:vAlign w:val="center"/>
          </w:tcPr>
          <w:p w14:paraId="185ED750"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r w:rsidR="00D92A22" w:rsidRPr="00D92A22" w14:paraId="1F2231C4" w14:textId="77777777" w:rsidTr="00F35C8B">
        <w:tc>
          <w:tcPr>
            <w:tcW w:w="8277" w:type="dxa"/>
          </w:tcPr>
          <w:p w14:paraId="2E0397F4" w14:textId="77777777" w:rsidR="001821C0" w:rsidRDefault="00D92A22" w:rsidP="00D92A22">
            <w:pPr>
              <w:numPr>
                <w:ilvl w:val="0"/>
                <w:numId w:val="25"/>
              </w:numPr>
              <w:autoSpaceDE w:val="0"/>
              <w:autoSpaceDN w:val="0"/>
              <w:adjustRightInd w:val="0"/>
              <w:rPr>
                <w:rFonts w:ascii="Calibri" w:hAnsi="Calibri" w:cs="Cambria"/>
                <w:color w:val="000000"/>
              </w:rPr>
            </w:pPr>
            <w:r w:rsidRPr="00D92A22">
              <w:rPr>
                <w:rFonts w:ascii="Calibri" w:hAnsi="Calibri" w:cs="Cambria"/>
                <w:color w:val="000000"/>
              </w:rPr>
              <w:lastRenderedPageBreak/>
              <w:t xml:space="preserve">The learner maintains a tone that is supportive and affirming of the patient’s current gender identity. </w:t>
            </w:r>
          </w:p>
          <w:p w14:paraId="5AE92A6E" w14:textId="77777777" w:rsidR="001821C0" w:rsidRDefault="001821C0" w:rsidP="00D92A22">
            <w:pPr>
              <w:numPr>
                <w:ilvl w:val="0"/>
                <w:numId w:val="25"/>
              </w:numPr>
              <w:autoSpaceDE w:val="0"/>
              <w:autoSpaceDN w:val="0"/>
              <w:adjustRightInd w:val="0"/>
              <w:rPr>
                <w:rFonts w:ascii="Calibri" w:hAnsi="Calibri" w:cs="Cambria"/>
                <w:color w:val="000000"/>
              </w:rPr>
            </w:pPr>
            <w:r w:rsidRPr="001821C0">
              <w:rPr>
                <w:rFonts w:ascii="Calibri" w:hAnsi="Calibri" w:cs="Cambria"/>
                <w:b/>
                <w:color w:val="000000"/>
                <w:u w:val="single"/>
              </w:rPr>
              <w:t>An example</w:t>
            </w:r>
            <w:r>
              <w:rPr>
                <w:rFonts w:ascii="Calibri" w:hAnsi="Calibri" w:cs="Cambria"/>
                <w:color w:val="000000"/>
              </w:rPr>
              <w:t xml:space="preserve"> to supporting the patient’s gender identity is: </w:t>
            </w:r>
          </w:p>
          <w:p w14:paraId="3E0DA00B" w14:textId="77777777" w:rsidR="001821C0" w:rsidRDefault="001821C0" w:rsidP="001821C0">
            <w:pPr>
              <w:numPr>
                <w:ilvl w:val="0"/>
                <w:numId w:val="25"/>
              </w:numPr>
              <w:autoSpaceDE w:val="0"/>
              <w:autoSpaceDN w:val="0"/>
              <w:adjustRightInd w:val="0"/>
              <w:ind w:left="1440"/>
              <w:rPr>
                <w:rFonts w:ascii="Calibri" w:hAnsi="Calibri" w:cs="Cambria"/>
                <w:color w:val="000000"/>
              </w:rPr>
            </w:pPr>
            <w:r>
              <w:rPr>
                <w:rFonts w:ascii="Calibri" w:hAnsi="Calibri" w:cs="Cambria"/>
                <w:color w:val="000000"/>
              </w:rPr>
              <w:t>Expressing a desire to help the patient transition in any way that a learner can.</w:t>
            </w:r>
          </w:p>
          <w:p w14:paraId="2BC196EC" w14:textId="77777777" w:rsidR="005D5943" w:rsidRPr="00056379" w:rsidRDefault="005D5943" w:rsidP="005D5943">
            <w:pPr>
              <w:numPr>
                <w:ilvl w:val="0"/>
                <w:numId w:val="1"/>
              </w:numPr>
              <w:autoSpaceDE w:val="0"/>
              <w:autoSpaceDN w:val="0"/>
              <w:adjustRightInd w:val="0"/>
              <w:rPr>
                <w:rFonts w:ascii="Calibri" w:hAnsi="Calibri" w:cs="Cambria"/>
                <w:color w:val="000000"/>
              </w:rPr>
            </w:pPr>
            <w:r w:rsidRPr="00056379">
              <w:rPr>
                <w:rFonts w:ascii="Calibri" w:hAnsi="Calibri" w:cs="Cambria"/>
                <w:b/>
                <w:color w:val="000000"/>
                <w:u w:val="single"/>
              </w:rPr>
              <w:t>Counter-examples</w:t>
            </w:r>
            <w:r w:rsidRPr="00056379">
              <w:rPr>
                <w:rFonts w:ascii="Calibri" w:hAnsi="Calibri" w:cs="Cambria"/>
                <w:color w:val="000000"/>
                <w:u w:val="single"/>
              </w:rPr>
              <w:t xml:space="preserve"> </w:t>
            </w:r>
            <w:r w:rsidRPr="00056379">
              <w:rPr>
                <w:rFonts w:ascii="Calibri" w:hAnsi="Calibri" w:cs="Cambria"/>
                <w:color w:val="000000"/>
              </w:rPr>
              <w:t xml:space="preserve">to </w:t>
            </w:r>
            <w:r>
              <w:rPr>
                <w:rFonts w:ascii="Calibri" w:hAnsi="Calibri" w:cs="Cambria"/>
                <w:color w:val="000000"/>
              </w:rPr>
              <w:t xml:space="preserve">supporting </w:t>
            </w:r>
            <w:r w:rsidRPr="00056379">
              <w:rPr>
                <w:rFonts w:ascii="Calibri" w:hAnsi="Calibri" w:cs="Cambria"/>
                <w:color w:val="000000"/>
              </w:rPr>
              <w:t xml:space="preserve"> the p</w:t>
            </w:r>
            <w:r>
              <w:rPr>
                <w:rFonts w:ascii="Calibri" w:hAnsi="Calibri" w:cs="Cambria"/>
                <w:color w:val="000000"/>
              </w:rPr>
              <w:t>atient’s gender identity include (bringing up any of these would lead to “no” for this item):</w:t>
            </w:r>
            <w:r w:rsidRPr="00056379">
              <w:rPr>
                <w:rFonts w:ascii="Calibri" w:hAnsi="Calibri" w:cs="Cambria"/>
                <w:color w:val="000000"/>
              </w:rPr>
              <w:t xml:space="preserve">   </w:t>
            </w:r>
          </w:p>
          <w:p w14:paraId="3CC795CE" w14:textId="77777777" w:rsidR="005D5943" w:rsidRPr="00056379" w:rsidRDefault="005D5943" w:rsidP="005D5943">
            <w:pPr>
              <w:numPr>
                <w:ilvl w:val="0"/>
                <w:numId w:val="4"/>
              </w:numPr>
              <w:autoSpaceDE w:val="0"/>
              <w:autoSpaceDN w:val="0"/>
              <w:adjustRightInd w:val="0"/>
              <w:rPr>
                <w:rFonts w:ascii="Calibri" w:hAnsi="Calibri" w:cs="Cambria"/>
                <w:color w:val="000000"/>
              </w:rPr>
            </w:pPr>
            <w:r w:rsidRPr="00056379">
              <w:rPr>
                <w:rFonts w:ascii="Calibri" w:hAnsi="Calibri" w:cs="Cambria"/>
                <w:color w:val="000000"/>
              </w:rPr>
              <w:t xml:space="preserve">Suggesting </w:t>
            </w:r>
            <w:r>
              <w:rPr>
                <w:rFonts w:ascii="Calibri" w:hAnsi="Calibri" w:cs="Cambria"/>
                <w:color w:val="000000"/>
              </w:rPr>
              <w:t>and/or asking if the</w:t>
            </w:r>
            <w:r w:rsidRPr="00056379">
              <w:rPr>
                <w:rFonts w:ascii="Calibri" w:hAnsi="Calibri" w:cs="Cambria"/>
                <w:color w:val="000000"/>
              </w:rPr>
              <w:t xml:space="preserve"> patient’s gender identity is a “phase.”</w:t>
            </w:r>
          </w:p>
          <w:p w14:paraId="4FCAD0E8" w14:textId="77777777" w:rsidR="005D5943" w:rsidRPr="00056379" w:rsidRDefault="005D5943" w:rsidP="005D5943">
            <w:pPr>
              <w:numPr>
                <w:ilvl w:val="0"/>
                <w:numId w:val="4"/>
              </w:numPr>
              <w:autoSpaceDE w:val="0"/>
              <w:autoSpaceDN w:val="0"/>
              <w:adjustRightInd w:val="0"/>
              <w:rPr>
                <w:rFonts w:ascii="Calibri" w:hAnsi="Calibri" w:cs="Cambria"/>
                <w:color w:val="000000"/>
              </w:rPr>
            </w:pPr>
            <w:r w:rsidRPr="00056379">
              <w:rPr>
                <w:rFonts w:ascii="Calibri" w:hAnsi="Calibri" w:cs="Cambria"/>
                <w:color w:val="000000"/>
              </w:rPr>
              <w:t>Suggesting</w:t>
            </w:r>
            <w:r>
              <w:rPr>
                <w:rFonts w:ascii="Calibri" w:hAnsi="Calibri" w:cs="Cambria"/>
                <w:color w:val="000000"/>
              </w:rPr>
              <w:t xml:space="preserve"> and/or asking if the</w:t>
            </w:r>
            <w:r w:rsidRPr="00056379">
              <w:rPr>
                <w:rFonts w:ascii="Calibri" w:hAnsi="Calibri" w:cs="Cambria"/>
                <w:color w:val="000000"/>
              </w:rPr>
              <w:t xml:space="preserve"> patient’s gender identity is in the patient’s head.</w:t>
            </w:r>
          </w:p>
          <w:p w14:paraId="32BD42A7" w14:textId="77777777" w:rsidR="00D92A22" w:rsidRPr="00D92A22" w:rsidRDefault="005D5943" w:rsidP="005D5943">
            <w:pPr>
              <w:numPr>
                <w:ilvl w:val="0"/>
                <w:numId w:val="4"/>
              </w:numPr>
              <w:autoSpaceDE w:val="0"/>
              <w:autoSpaceDN w:val="0"/>
              <w:adjustRightInd w:val="0"/>
              <w:rPr>
                <w:rFonts w:ascii="Calibri" w:hAnsi="Calibri" w:cs="Cambria"/>
                <w:color w:val="000000"/>
              </w:rPr>
            </w:pPr>
            <w:r>
              <w:rPr>
                <w:rFonts w:ascii="Calibri" w:hAnsi="Calibri" w:cs="Cambria"/>
                <w:color w:val="000000"/>
              </w:rPr>
              <w:t xml:space="preserve">Suggesting and/or asking if the </w:t>
            </w:r>
            <w:r w:rsidRPr="00056379">
              <w:rPr>
                <w:rFonts w:ascii="Calibri" w:hAnsi="Calibri" w:cs="Cambria"/>
                <w:color w:val="000000"/>
              </w:rPr>
              <w:t xml:space="preserve"> patient’s gender identity is something they should “get over.”</w:t>
            </w:r>
          </w:p>
        </w:tc>
        <w:tc>
          <w:tcPr>
            <w:tcW w:w="649" w:type="dxa"/>
            <w:vAlign w:val="center"/>
          </w:tcPr>
          <w:p w14:paraId="21B2C980"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YES</w:t>
            </w:r>
          </w:p>
        </w:tc>
        <w:tc>
          <w:tcPr>
            <w:tcW w:w="650" w:type="dxa"/>
            <w:vAlign w:val="center"/>
          </w:tcPr>
          <w:p w14:paraId="62E8FC41" w14:textId="77777777" w:rsidR="00D92A22" w:rsidRPr="00D92A22" w:rsidRDefault="00D92A22" w:rsidP="00D92A22">
            <w:pPr>
              <w:autoSpaceDE w:val="0"/>
              <w:autoSpaceDN w:val="0"/>
              <w:adjustRightInd w:val="0"/>
              <w:jc w:val="center"/>
              <w:rPr>
                <w:rFonts w:ascii="Calibri" w:hAnsi="Calibri" w:cs="Cambria"/>
                <w:b/>
                <w:color w:val="000000"/>
              </w:rPr>
            </w:pPr>
            <w:r w:rsidRPr="00D92A22">
              <w:rPr>
                <w:rFonts w:ascii="Calibri" w:hAnsi="Calibri" w:cs="Cambria"/>
                <w:b/>
                <w:color w:val="000000"/>
              </w:rPr>
              <w:t>NO</w:t>
            </w:r>
          </w:p>
        </w:tc>
      </w:tr>
    </w:tbl>
    <w:p w14:paraId="7DDBF21C" w14:textId="77777777" w:rsidR="00D92A22" w:rsidRPr="00D92A22" w:rsidRDefault="00D92A22" w:rsidP="00D92A22">
      <w:pPr>
        <w:tabs>
          <w:tab w:val="left" w:pos="5910"/>
        </w:tabs>
        <w:autoSpaceDE w:val="0"/>
        <w:autoSpaceDN w:val="0"/>
        <w:adjustRightInd w:val="0"/>
        <w:rPr>
          <w:rFonts w:ascii="Calibri" w:eastAsia="Calibri" w:hAnsi="Calibri" w:cs="Cambria"/>
          <w:i/>
          <w:color w:val="000000"/>
        </w:rPr>
      </w:pPr>
    </w:p>
    <w:p w14:paraId="79E40811" w14:textId="77777777" w:rsidR="00D92A22" w:rsidRPr="00D92A22" w:rsidRDefault="00D92A22" w:rsidP="00D92A22">
      <w:pPr>
        <w:tabs>
          <w:tab w:val="left" w:pos="5910"/>
        </w:tabs>
        <w:autoSpaceDE w:val="0"/>
        <w:autoSpaceDN w:val="0"/>
        <w:adjustRightInd w:val="0"/>
        <w:rPr>
          <w:rFonts w:ascii="Calibri" w:eastAsia="Calibri" w:hAnsi="Calibri" w:cs="Cambria"/>
          <w:i/>
          <w:color w:val="000000"/>
        </w:rPr>
      </w:pPr>
    </w:p>
    <w:p w14:paraId="3C166398" w14:textId="77777777" w:rsidR="00D92A22" w:rsidRPr="00D92A22" w:rsidRDefault="00D92A22" w:rsidP="00D92A22">
      <w:pPr>
        <w:autoSpaceDE w:val="0"/>
        <w:autoSpaceDN w:val="0"/>
        <w:adjustRightInd w:val="0"/>
        <w:spacing w:after="200" w:line="276" w:lineRule="auto"/>
        <w:rPr>
          <w:rFonts w:ascii="Calibri" w:eastAsia="Calibri" w:hAnsi="Calibri" w:cs="Times New Roman"/>
          <w:b/>
          <w:bCs/>
        </w:rPr>
      </w:pPr>
      <w:r w:rsidRPr="00D92A22">
        <w:rPr>
          <w:rFonts w:ascii="Calibri" w:eastAsia="Calibri" w:hAnsi="Calibri" w:cs="Times New Roman"/>
          <w:b/>
          <w:bCs/>
        </w:rPr>
        <w:t>The learner:</w:t>
      </w:r>
    </w:p>
    <w:p w14:paraId="41F79BF4" w14:textId="77777777" w:rsidR="00D92A22" w:rsidRPr="00D92A22" w:rsidRDefault="00D92A22" w:rsidP="00D92A22">
      <w:pPr>
        <w:widowControl w:val="0"/>
        <w:numPr>
          <w:ilvl w:val="0"/>
          <w:numId w:val="18"/>
        </w:numPr>
        <w:autoSpaceDE w:val="0"/>
        <w:autoSpaceDN w:val="0"/>
        <w:adjustRightInd w:val="0"/>
        <w:spacing w:after="200" w:line="276" w:lineRule="auto"/>
        <w:contextualSpacing/>
        <w:rPr>
          <w:rFonts w:ascii="Calibri" w:eastAsia="Calibri" w:hAnsi="Calibri" w:cs="Times New Roman"/>
          <w:b/>
          <w:bCs/>
        </w:rPr>
      </w:pPr>
      <w:r w:rsidRPr="00D92A22">
        <w:rPr>
          <w:rFonts w:ascii="Calibri" w:eastAsia="Calibri" w:hAnsi="Calibri" w:cs="Times New Roman"/>
          <w:b/>
          <w:bCs/>
        </w:rPr>
        <w:t>Made a personal connection during the visit.</w:t>
      </w:r>
    </w:p>
    <w:p w14:paraId="5326C265" w14:textId="77777777" w:rsidR="00D92A22" w:rsidRPr="00D92A22" w:rsidRDefault="00D92A22" w:rsidP="00D92A22">
      <w:pPr>
        <w:widowControl w:val="0"/>
        <w:numPr>
          <w:ilvl w:val="0"/>
          <w:numId w:val="5"/>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Agree: </w:t>
      </w:r>
      <w:r w:rsidRPr="00D92A22">
        <w:rPr>
          <w:rFonts w:ascii="Calibri" w:eastAsia="Cambria" w:hAnsi="Calibri" w:cs="Times New Roman"/>
          <w:i/>
        </w:rPr>
        <w:t>The trainee was warm, went beyond medical issues at hand, conversed about personal background, interests, job etc. [acute cases]: Rapt attention to me.</w:t>
      </w:r>
    </w:p>
    <w:p w14:paraId="10FC85F8" w14:textId="77777777" w:rsidR="00D92A22" w:rsidRPr="00D92A22" w:rsidRDefault="00D92A22" w:rsidP="00D92A22">
      <w:pPr>
        <w:widowControl w:val="0"/>
        <w:numPr>
          <w:ilvl w:val="0"/>
          <w:numId w:val="5"/>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Somewhat: </w:t>
      </w:r>
      <w:r w:rsidRPr="00D92A22">
        <w:rPr>
          <w:rFonts w:ascii="Calibri" w:eastAsia="Cambria" w:hAnsi="Calibri" w:cs="Times New Roman"/>
          <w:i/>
        </w:rPr>
        <w:t>The trainee made a (attempt) minimal effort</w:t>
      </w:r>
      <w:r w:rsidRPr="00D92A22">
        <w:rPr>
          <w:rFonts w:ascii="Calibri" w:eastAsia="Cambria" w:hAnsi="Calibri" w:cs="Times New Roman"/>
        </w:rPr>
        <w:t xml:space="preserve">.  </w:t>
      </w:r>
      <w:r w:rsidRPr="00D92A22">
        <w:rPr>
          <w:rFonts w:ascii="Calibri" w:eastAsia="Cambria" w:hAnsi="Calibri" w:cs="Times New Roman"/>
          <w:i/>
        </w:rPr>
        <w:t>Did not feel a personal connection was made</w:t>
      </w:r>
      <w:r w:rsidRPr="00D92A22">
        <w:rPr>
          <w:rFonts w:ascii="Calibri" w:eastAsia="Cambria" w:hAnsi="Calibri" w:cs="Times New Roman"/>
        </w:rPr>
        <w:t>.</w:t>
      </w:r>
    </w:p>
    <w:p w14:paraId="42AC3670" w14:textId="77777777" w:rsidR="00D92A22" w:rsidRPr="00D92A22" w:rsidRDefault="00D92A22" w:rsidP="00D92A22">
      <w:pPr>
        <w:widowControl w:val="0"/>
        <w:numPr>
          <w:ilvl w:val="0"/>
          <w:numId w:val="5"/>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Disagree: </w:t>
      </w:r>
      <w:r w:rsidRPr="00D92A22">
        <w:rPr>
          <w:rFonts w:ascii="Calibri" w:eastAsia="Cambria" w:hAnsi="Calibri" w:cs="Times New Roman"/>
          <w:i/>
        </w:rPr>
        <w:t xml:space="preserve">The trainee gave me the impression s/he was only interested in me as a disease or a symptom. </w:t>
      </w:r>
    </w:p>
    <w:p w14:paraId="63B13B21" w14:textId="77777777" w:rsidR="00D92A22" w:rsidRPr="00D92A22" w:rsidRDefault="00D92A22" w:rsidP="00D92A22">
      <w:pPr>
        <w:widowControl w:val="0"/>
        <w:autoSpaceDE w:val="0"/>
        <w:autoSpaceDN w:val="0"/>
        <w:adjustRightInd w:val="0"/>
        <w:contextualSpacing/>
        <w:rPr>
          <w:rFonts w:ascii="Calibri" w:eastAsia="Cambria" w:hAnsi="Calibri" w:cs="Times New Roman"/>
        </w:rPr>
      </w:pPr>
    </w:p>
    <w:p w14:paraId="21365607" w14:textId="77777777" w:rsidR="00D92A22" w:rsidRPr="00D92A22" w:rsidRDefault="00D92A22" w:rsidP="00D92A22">
      <w:pPr>
        <w:widowControl w:val="0"/>
        <w:numPr>
          <w:ilvl w:val="0"/>
          <w:numId w:val="18"/>
        </w:numPr>
        <w:autoSpaceDE w:val="0"/>
        <w:autoSpaceDN w:val="0"/>
        <w:adjustRightInd w:val="0"/>
        <w:spacing w:after="200" w:line="276" w:lineRule="auto"/>
        <w:contextualSpacing/>
        <w:rPr>
          <w:rFonts w:ascii="Calibri" w:eastAsia="Calibri" w:hAnsi="Calibri" w:cs="Times New Roman"/>
          <w:b/>
          <w:bCs/>
        </w:rPr>
      </w:pPr>
      <w:r w:rsidRPr="00D92A22">
        <w:rPr>
          <w:rFonts w:ascii="Calibri" w:eastAsia="Calibri" w:hAnsi="Calibri" w:cs="Times New Roman"/>
          <w:b/>
          <w:bCs/>
        </w:rPr>
        <w:t>Gave me an opportunity/time to talk.</w:t>
      </w:r>
    </w:p>
    <w:p w14:paraId="3C8F19BE" w14:textId="77777777" w:rsidR="00D92A22" w:rsidRPr="00D92A22" w:rsidRDefault="00D92A22" w:rsidP="00D92A22">
      <w:pPr>
        <w:widowControl w:val="0"/>
        <w:numPr>
          <w:ilvl w:val="0"/>
          <w:numId w:val="6"/>
        </w:numPr>
        <w:autoSpaceDE w:val="0"/>
        <w:autoSpaceDN w:val="0"/>
        <w:adjustRightInd w:val="0"/>
        <w:spacing w:after="200" w:line="276" w:lineRule="auto"/>
        <w:contextualSpacing/>
        <w:rPr>
          <w:rFonts w:ascii="Calibri" w:eastAsia="Cambria" w:hAnsi="Calibri" w:cs="Times New Roman"/>
        </w:rPr>
      </w:pPr>
      <w:r w:rsidRPr="00D92A22">
        <w:rPr>
          <w:rFonts w:ascii="Calibri" w:eastAsia="Cambria" w:hAnsi="Calibri" w:cs="Times New Roman"/>
        </w:rPr>
        <w:t xml:space="preserve">Agree: </w:t>
      </w:r>
      <w:r w:rsidRPr="00D92A22">
        <w:rPr>
          <w:rFonts w:ascii="Calibri" w:eastAsia="Cambria" w:hAnsi="Calibri" w:cs="Times New Roman"/>
          <w:i/>
        </w:rPr>
        <w:t>The trainee invited me to speak. Encouraged me to tell my story. Asked open-ended questions. Used silence appropriately.</w:t>
      </w:r>
    </w:p>
    <w:p w14:paraId="58DB67A3" w14:textId="77777777" w:rsidR="00D92A22" w:rsidRPr="00D92A22" w:rsidRDefault="00D92A22" w:rsidP="00D92A22">
      <w:pPr>
        <w:widowControl w:val="0"/>
        <w:numPr>
          <w:ilvl w:val="0"/>
          <w:numId w:val="6"/>
        </w:numPr>
        <w:autoSpaceDE w:val="0"/>
        <w:autoSpaceDN w:val="0"/>
        <w:adjustRightInd w:val="0"/>
        <w:spacing w:after="200" w:line="276" w:lineRule="auto"/>
        <w:contextualSpacing/>
        <w:rPr>
          <w:rFonts w:ascii="Calibri" w:eastAsia="Cambria" w:hAnsi="Calibri" w:cs="Times New Roman"/>
        </w:rPr>
      </w:pPr>
      <w:r w:rsidRPr="00D92A22">
        <w:rPr>
          <w:rFonts w:ascii="Calibri" w:eastAsia="Cambria" w:hAnsi="Calibri" w:cs="Times New Roman"/>
        </w:rPr>
        <w:t xml:space="preserve">Somewhat: </w:t>
      </w:r>
      <w:r w:rsidRPr="00D92A22">
        <w:rPr>
          <w:rFonts w:ascii="Calibri" w:eastAsia="Cambria" w:hAnsi="Calibri" w:cs="Times New Roman"/>
          <w:i/>
        </w:rPr>
        <w:t>The trainee gave me an opportunity to speak without interruption.</w:t>
      </w:r>
    </w:p>
    <w:p w14:paraId="7423BB58" w14:textId="77777777" w:rsidR="00D92A22" w:rsidRPr="00D92A22" w:rsidRDefault="00D92A22" w:rsidP="00D92A22">
      <w:pPr>
        <w:widowControl w:val="0"/>
        <w:numPr>
          <w:ilvl w:val="0"/>
          <w:numId w:val="6"/>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Disagree: </w:t>
      </w:r>
      <w:r w:rsidRPr="00D92A22">
        <w:rPr>
          <w:rFonts w:ascii="Calibri" w:eastAsia="Cambria" w:hAnsi="Calibri" w:cs="Times New Roman"/>
          <w:i/>
        </w:rPr>
        <w:t>I just answered the questions asked; trainee used closed-ended questions only.</w:t>
      </w:r>
    </w:p>
    <w:p w14:paraId="19D704B9" w14:textId="77777777" w:rsidR="00D92A22" w:rsidRPr="00D92A22" w:rsidRDefault="00D92A22" w:rsidP="00D92A22">
      <w:pPr>
        <w:widowControl w:val="0"/>
        <w:autoSpaceDE w:val="0"/>
        <w:autoSpaceDN w:val="0"/>
        <w:adjustRightInd w:val="0"/>
        <w:spacing w:after="200" w:line="276" w:lineRule="auto"/>
        <w:ind w:left="720" w:hanging="720"/>
        <w:rPr>
          <w:rFonts w:ascii="Calibri" w:eastAsia="Calibri" w:hAnsi="Calibri" w:cs="Times New Roman"/>
          <w:b/>
          <w:bCs/>
        </w:rPr>
      </w:pPr>
    </w:p>
    <w:p w14:paraId="68DCFA75" w14:textId="77777777" w:rsidR="00D92A22" w:rsidRPr="00D92A22" w:rsidRDefault="00D92A22" w:rsidP="00D92A22">
      <w:pPr>
        <w:widowControl w:val="0"/>
        <w:numPr>
          <w:ilvl w:val="0"/>
          <w:numId w:val="18"/>
        </w:numPr>
        <w:autoSpaceDE w:val="0"/>
        <w:autoSpaceDN w:val="0"/>
        <w:adjustRightInd w:val="0"/>
        <w:spacing w:after="200" w:line="276" w:lineRule="auto"/>
        <w:contextualSpacing/>
        <w:rPr>
          <w:rFonts w:ascii="Calibri" w:eastAsia="Calibri" w:hAnsi="Calibri" w:cs="Times New Roman"/>
          <w:b/>
          <w:bCs/>
        </w:rPr>
      </w:pPr>
      <w:r w:rsidRPr="00D92A22">
        <w:rPr>
          <w:rFonts w:ascii="Calibri" w:eastAsia="Calibri" w:hAnsi="Calibri" w:cs="Times New Roman"/>
          <w:b/>
          <w:bCs/>
        </w:rPr>
        <w:t>Actively listened. Gave me undivided attention.</w:t>
      </w:r>
    </w:p>
    <w:p w14:paraId="00813EC3" w14:textId="77777777" w:rsidR="00D92A22" w:rsidRPr="00D92A22" w:rsidRDefault="00D92A22" w:rsidP="00D92A22">
      <w:pPr>
        <w:widowControl w:val="0"/>
        <w:numPr>
          <w:ilvl w:val="0"/>
          <w:numId w:val="7"/>
        </w:numPr>
        <w:autoSpaceDE w:val="0"/>
        <w:autoSpaceDN w:val="0"/>
        <w:adjustRightInd w:val="0"/>
        <w:spacing w:after="200" w:line="276" w:lineRule="auto"/>
        <w:contextualSpacing/>
        <w:rPr>
          <w:rFonts w:ascii="Calibri" w:eastAsia="Cambria" w:hAnsi="Calibri" w:cs="Times New Roman"/>
        </w:rPr>
      </w:pPr>
      <w:r w:rsidRPr="00D92A22">
        <w:rPr>
          <w:rFonts w:ascii="Calibri" w:eastAsia="Cambria" w:hAnsi="Calibri" w:cs="Times New Roman"/>
        </w:rPr>
        <w:t xml:space="preserve">Agree: </w:t>
      </w:r>
      <w:r w:rsidRPr="00D92A22">
        <w:rPr>
          <w:rFonts w:ascii="Calibri" w:eastAsia="Cambria" w:hAnsi="Calibri" w:cs="Times New Roman"/>
          <w:i/>
        </w:rPr>
        <w:t>The trainee used body language that was open and encouraging – appropriate eye contact, body position. Let me know I was the trainee’s focus.</w:t>
      </w:r>
    </w:p>
    <w:p w14:paraId="795173A9" w14:textId="77777777" w:rsidR="00D92A22" w:rsidRPr="00D92A22" w:rsidRDefault="00D92A22" w:rsidP="00D92A22">
      <w:pPr>
        <w:widowControl w:val="0"/>
        <w:numPr>
          <w:ilvl w:val="0"/>
          <w:numId w:val="7"/>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Somewhat: </w:t>
      </w:r>
      <w:r w:rsidRPr="00D92A22">
        <w:rPr>
          <w:rFonts w:ascii="Calibri" w:eastAsia="Cambria" w:hAnsi="Calibri" w:cs="Times New Roman"/>
          <w:i/>
        </w:rPr>
        <w:t>The trainee made comfortable eye contact.  Frequent use of notes, but still attentive.</w:t>
      </w:r>
    </w:p>
    <w:p w14:paraId="44CF1CC5" w14:textId="77777777" w:rsidR="00455FEA" w:rsidRPr="00BB5569" w:rsidRDefault="00D92A22" w:rsidP="005D5943">
      <w:pPr>
        <w:widowControl w:val="0"/>
        <w:numPr>
          <w:ilvl w:val="0"/>
          <w:numId w:val="5"/>
        </w:numPr>
        <w:autoSpaceDE w:val="0"/>
        <w:autoSpaceDN w:val="0"/>
        <w:adjustRightInd w:val="0"/>
        <w:spacing w:after="200" w:line="276" w:lineRule="auto"/>
        <w:ind w:hanging="720"/>
        <w:contextualSpacing/>
        <w:rPr>
          <w:rFonts w:ascii="Calibri" w:eastAsia="Calibri" w:hAnsi="Calibri" w:cs="Times New Roman"/>
          <w:b/>
          <w:bCs/>
        </w:rPr>
      </w:pPr>
      <w:r w:rsidRPr="005D5943">
        <w:rPr>
          <w:rFonts w:ascii="Calibri" w:eastAsia="Cambria" w:hAnsi="Calibri" w:cs="Times New Roman"/>
        </w:rPr>
        <w:t xml:space="preserve">Disagree: </w:t>
      </w:r>
      <w:r w:rsidRPr="005D5943">
        <w:rPr>
          <w:rFonts w:ascii="Calibri" w:eastAsia="Cambria" w:hAnsi="Calibri" w:cs="Times New Roman"/>
          <w:i/>
        </w:rPr>
        <w:t xml:space="preserve">The trainee asked the same question several times. Nervousness interfered with ability to focus on me. Long pauses made me feel uncomfortable. Used closed body language. Focused solely on clipboard or notes.  Positioned too </w:t>
      </w:r>
      <w:r w:rsidRPr="005D5943">
        <w:rPr>
          <w:rFonts w:ascii="Calibri" w:eastAsia="Cambria" w:hAnsi="Calibri" w:cs="Times New Roman"/>
          <w:i/>
        </w:rPr>
        <w:lastRenderedPageBreak/>
        <w:t>close or too far away.</w:t>
      </w:r>
    </w:p>
    <w:p w14:paraId="588F990B" w14:textId="77777777" w:rsidR="00BB5569" w:rsidRPr="005D5943" w:rsidRDefault="00BB5569" w:rsidP="00BB5569">
      <w:pPr>
        <w:widowControl w:val="0"/>
        <w:autoSpaceDE w:val="0"/>
        <w:autoSpaceDN w:val="0"/>
        <w:adjustRightInd w:val="0"/>
        <w:spacing w:after="200" w:line="276" w:lineRule="auto"/>
        <w:ind w:left="720"/>
        <w:contextualSpacing/>
        <w:rPr>
          <w:rFonts w:ascii="Calibri" w:eastAsia="Calibri" w:hAnsi="Calibri" w:cs="Times New Roman"/>
          <w:b/>
          <w:bCs/>
        </w:rPr>
      </w:pPr>
    </w:p>
    <w:p w14:paraId="17EF0EEB" w14:textId="77777777" w:rsidR="00D92A22" w:rsidRPr="00D92A22" w:rsidRDefault="00D92A22" w:rsidP="00D92A22">
      <w:pPr>
        <w:widowControl w:val="0"/>
        <w:numPr>
          <w:ilvl w:val="0"/>
          <w:numId w:val="18"/>
        </w:numPr>
        <w:autoSpaceDE w:val="0"/>
        <w:autoSpaceDN w:val="0"/>
        <w:adjustRightInd w:val="0"/>
        <w:spacing w:after="200" w:line="276" w:lineRule="auto"/>
        <w:contextualSpacing/>
        <w:rPr>
          <w:rFonts w:ascii="Calibri" w:eastAsia="Calibri" w:hAnsi="Calibri" w:cs="Times New Roman"/>
          <w:b/>
          <w:bCs/>
        </w:rPr>
      </w:pPr>
      <w:r w:rsidRPr="00D92A22">
        <w:rPr>
          <w:rFonts w:ascii="Calibri" w:eastAsia="Calibri" w:hAnsi="Calibri" w:cs="Times New Roman"/>
          <w:b/>
          <w:bCs/>
        </w:rPr>
        <w:t>Summarized and/or clarified information.</w:t>
      </w:r>
    </w:p>
    <w:p w14:paraId="491C11A1" w14:textId="77777777" w:rsidR="00D92A22" w:rsidRPr="00D92A22" w:rsidRDefault="00D92A22" w:rsidP="00D92A22">
      <w:pPr>
        <w:widowControl w:val="0"/>
        <w:numPr>
          <w:ilvl w:val="0"/>
          <w:numId w:val="8"/>
        </w:numPr>
        <w:autoSpaceDE w:val="0"/>
        <w:autoSpaceDN w:val="0"/>
        <w:adjustRightInd w:val="0"/>
        <w:spacing w:after="200" w:line="276" w:lineRule="auto"/>
        <w:contextualSpacing/>
        <w:rPr>
          <w:rFonts w:ascii="Calibri" w:eastAsia="Cambria" w:hAnsi="Calibri" w:cs="Times New Roman"/>
        </w:rPr>
      </w:pPr>
      <w:r w:rsidRPr="00D92A22">
        <w:rPr>
          <w:rFonts w:ascii="Calibri" w:eastAsia="Cambria" w:hAnsi="Calibri" w:cs="Times New Roman"/>
        </w:rPr>
        <w:t xml:space="preserve">Agree: </w:t>
      </w:r>
      <w:r w:rsidRPr="00D92A22">
        <w:rPr>
          <w:rFonts w:ascii="Calibri" w:eastAsia="Cambria" w:hAnsi="Calibri" w:cs="Times New Roman"/>
          <w:i/>
        </w:rPr>
        <w:t>The trainee followed up on my answers, summarized what I said and allowed me to clarify if needed.</w:t>
      </w:r>
      <w:r w:rsidRPr="00D92A22">
        <w:rPr>
          <w:rFonts w:ascii="Calibri" w:eastAsia="Cambria" w:hAnsi="Calibri" w:cs="Times New Roman"/>
        </w:rPr>
        <w:t xml:space="preserve">  </w:t>
      </w:r>
    </w:p>
    <w:p w14:paraId="54DD3989" w14:textId="77777777" w:rsidR="00D92A22" w:rsidRPr="00D92A22" w:rsidRDefault="00D92A22" w:rsidP="00D92A22">
      <w:pPr>
        <w:widowControl w:val="0"/>
        <w:numPr>
          <w:ilvl w:val="0"/>
          <w:numId w:val="8"/>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Somewhat: </w:t>
      </w:r>
      <w:r w:rsidRPr="00D92A22">
        <w:rPr>
          <w:rFonts w:ascii="Calibri" w:eastAsia="Cambria" w:hAnsi="Calibri" w:cs="Times New Roman"/>
          <w:i/>
        </w:rPr>
        <w:t>The trainee followed up or clarified some of my answers but may not have summarized) (or vice versa). Mostly echoed my answers.</w:t>
      </w:r>
    </w:p>
    <w:p w14:paraId="45F513C3" w14:textId="77777777" w:rsidR="00D92A22" w:rsidRPr="00D92A22" w:rsidRDefault="00D92A22" w:rsidP="00D92A22">
      <w:pPr>
        <w:widowControl w:val="0"/>
        <w:numPr>
          <w:ilvl w:val="0"/>
          <w:numId w:val="8"/>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Disagree: </w:t>
      </w:r>
      <w:r w:rsidRPr="00D92A22">
        <w:rPr>
          <w:rFonts w:ascii="Calibri" w:eastAsia="Cambria" w:hAnsi="Calibri" w:cs="Times New Roman"/>
          <w:i/>
        </w:rPr>
        <w:t>The trainee never summarized nor verified what I was saying.</w:t>
      </w:r>
      <w:r w:rsidRPr="00D92A22">
        <w:rPr>
          <w:rFonts w:ascii="Calibri" w:eastAsia="Cambria" w:hAnsi="Calibri" w:cs="Times New Roman"/>
        </w:rPr>
        <w:t xml:space="preserve">  </w:t>
      </w:r>
    </w:p>
    <w:p w14:paraId="6603F542" w14:textId="77777777" w:rsidR="00D92A22" w:rsidRPr="00D92A22" w:rsidRDefault="00D92A22" w:rsidP="00D92A22">
      <w:pPr>
        <w:widowControl w:val="0"/>
        <w:autoSpaceDE w:val="0"/>
        <w:autoSpaceDN w:val="0"/>
        <w:adjustRightInd w:val="0"/>
        <w:ind w:left="720"/>
        <w:contextualSpacing/>
        <w:rPr>
          <w:rFonts w:ascii="Calibri" w:eastAsia="Cambria" w:hAnsi="Calibri" w:cs="Times New Roman"/>
          <w:i/>
        </w:rPr>
      </w:pPr>
    </w:p>
    <w:p w14:paraId="40E4C183" w14:textId="77777777" w:rsidR="00D92A22" w:rsidRPr="00D92A22" w:rsidRDefault="00D92A22" w:rsidP="00D92A22">
      <w:pPr>
        <w:widowControl w:val="0"/>
        <w:numPr>
          <w:ilvl w:val="0"/>
          <w:numId w:val="18"/>
        </w:numPr>
        <w:autoSpaceDE w:val="0"/>
        <w:autoSpaceDN w:val="0"/>
        <w:adjustRightInd w:val="0"/>
        <w:spacing w:after="200" w:line="276" w:lineRule="auto"/>
        <w:contextualSpacing/>
        <w:rPr>
          <w:rFonts w:ascii="Calibri" w:eastAsia="Calibri" w:hAnsi="Calibri" w:cs="Times New Roman"/>
          <w:b/>
          <w:bCs/>
        </w:rPr>
      </w:pPr>
      <w:r w:rsidRPr="00D92A22">
        <w:rPr>
          <w:rFonts w:ascii="Calibri" w:eastAsia="Calibri" w:hAnsi="Calibri" w:cs="Times New Roman"/>
          <w:b/>
          <w:bCs/>
        </w:rPr>
        <w:t>Treated me with respect.</w:t>
      </w:r>
    </w:p>
    <w:p w14:paraId="22E0A4F2" w14:textId="77777777" w:rsidR="00D92A22" w:rsidRPr="00D92A22" w:rsidRDefault="00D92A22" w:rsidP="00D92A22">
      <w:pPr>
        <w:widowControl w:val="0"/>
        <w:numPr>
          <w:ilvl w:val="0"/>
          <w:numId w:val="12"/>
        </w:numPr>
        <w:autoSpaceDE w:val="0"/>
        <w:autoSpaceDN w:val="0"/>
        <w:adjustRightInd w:val="0"/>
        <w:spacing w:after="200" w:line="276" w:lineRule="auto"/>
        <w:contextualSpacing/>
        <w:rPr>
          <w:rFonts w:ascii="Calibri" w:eastAsia="Calibri" w:hAnsi="Calibri" w:cs="Times New Roman"/>
          <w:i/>
        </w:rPr>
      </w:pPr>
      <w:r w:rsidRPr="00D92A22">
        <w:rPr>
          <w:rFonts w:ascii="Calibri" w:eastAsia="Calibri" w:hAnsi="Calibri" w:cs="Times New Roman"/>
        </w:rPr>
        <w:t xml:space="preserve">Agree: </w:t>
      </w:r>
      <w:r w:rsidRPr="00D92A22">
        <w:rPr>
          <w:rFonts w:ascii="Calibri" w:eastAsia="Calibri" w:hAnsi="Calibri" w:cs="Times New Roman"/>
          <w:i/>
        </w:rPr>
        <w:t>The trainee provider showed courtesy and consideration at all times. Did not talk down to me. I felt my concerns were taken seriously.</w:t>
      </w:r>
    </w:p>
    <w:p w14:paraId="1F24900A" w14:textId="77777777" w:rsidR="00D92A22" w:rsidRPr="00D92A22" w:rsidRDefault="00D92A22" w:rsidP="00D92A22">
      <w:pPr>
        <w:widowControl w:val="0"/>
        <w:numPr>
          <w:ilvl w:val="0"/>
          <w:numId w:val="12"/>
        </w:numPr>
        <w:autoSpaceDE w:val="0"/>
        <w:autoSpaceDN w:val="0"/>
        <w:adjustRightInd w:val="0"/>
        <w:spacing w:after="200" w:line="276" w:lineRule="auto"/>
        <w:contextualSpacing/>
        <w:rPr>
          <w:rFonts w:ascii="Calibri" w:eastAsia="Calibri" w:hAnsi="Calibri" w:cs="Times New Roman"/>
          <w:i/>
        </w:rPr>
      </w:pPr>
      <w:r w:rsidRPr="00D92A22">
        <w:rPr>
          <w:rFonts w:ascii="Calibri" w:eastAsia="Calibri" w:hAnsi="Calibri" w:cs="Times New Roman"/>
        </w:rPr>
        <w:t xml:space="preserve">Somewhat: </w:t>
      </w:r>
      <w:r w:rsidRPr="00D92A22">
        <w:rPr>
          <w:rFonts w:ascii="Calibri" w:eastAsia="Calibri" w:hAnsi="Calibri" w:cs="Times New Roman"/>
          <w:i/>
        </w:rPr>
        <w:t>The trainee provider was mostly respectful. There wasn’t a pattern of disrespect.</w:t>
      </w:r>
    </w:p>
    <w:p w14:paraId="58B684FB" w14:textId="77777777" w:rsidR="00D92A22" w:rsidRPr="00D92A22" w:rsidRDefault="00D92A22" w:rsidP="00D92A22">
      <w:pPr>
        <w:widowControl w:val="0"/>
        <w:numPr>
          <w:ilvl w:val="0"/>
          <w:numId w:val="12"/>
        </w:numPr>
        <w:autoSpaceDE w:val="0"/>
        <w:autoSpaceDN w:val="0"/>
        <w:adjustRightInd w:val="0"/>
        <w:spacing w:after="200" w:line="276" w:lineRule="auto"/>
        <w:contextualSpacing/>
        <w:rPr>
          <w:rFonts w:ascii="Calibri" w:eastAsia="Calibri" w:hAnsi="Calibri" w:cs="Times New Roman"/>
          <w:i/>
        </w:rPr>
      </w:pPr>
      <w:r w:rsidRPr="00D92A22">
        <w:rPr>
          <w:rFonts w:ascii="Calibri" w:eastAsia="Calibri" w:hAnsi="Calibri" w:cs="Times New Roman"/>
        </w:rPr>
        <w:t xml:space="preserve">Disagree: </w:t>
      </w:r>
      <w:r w:rsidRPr="00D92A22">
        <w:rPr>
          <w:rFonts w:ascii="Calibri" w:eastAsia="Calibri" w:hAnsi="Calibri" w:cs="Times New Roman"/>
          <w:i/>
        </w:rPr>
        <w:t>The trainee’s agenda was more important than mine. My problems were not important.  Used humor inappropriately, talked down to me, belittled me.</w:t>
      </w:r>
    </w:p>
    <w:p w14:paraId="6D18779C" w14:textId="77777777" w:rsidR="00D92A22" w:rsidRPr="00D92A22" w:rsidRDefault="00D92A22" w:rsidP="00D92A22">
      <w:pPr>
        <w:widowControl w:val="0"/>
        <w:autoSpaceDE w:val="0"/>
        <w:autoSpaceDN w:val="0"/>
        <w:adjustRightInd w:val="0"/>
        <w:spacing w:after="200" w:line="276" w:lineRule="auto"/>
        <w:ind w:left="720" w:hanging="720"/>
        <w:rPr>
          <w:rFonts w:ascii="Calibri" w:eastAsia="Calibri" w:hAnsi="Calibri" w:cs="Times New Roman"/>
          <w:b/>
          <w:bCs/>
        </w:rPr>
      </w:pPr>
    </w:p>
    <w:p w14:paraId="5EB18120" w14:textId="77777777" w:rsidR="00D92A22" w:rsidRPr="00D92A22" w:rsidRDefault="00D92A22" w:rsidP="00D92A22">
      <w:pPr>
        <w:widowControl w:val="0"/>
        <w:numPr>
          <w:ilvl w:val="0"/>
          <w:numId w:val="18"/>
        </w:numPr>
        <w:autoSpaceDE w:val="0"/>
        <w:autoSpaceDN w:val="0"/>
        <w:adjustRightInd w:val="0"/>
        <w:spacing w:after="200" w:line="276" w:lineRule="auto"/>
        <w:contextualSpacing/>
        <w:rPr>
          <w:rFonts w:ascii="Calibri" w:eastAsia="Calibri" w:hAnsi="Calibri" w:cs="Times New Roman"/>
          <w:b/>
          <w:bCs/>
        </w:rPr>
      </w:pPr>
      <w:r w:rsidRPr="00D92A22">
        <w:rPr>
          <w:rFonts w:ascii="Calibri" w:eastAsia="Calibri" w:hAnsi="Calibri" w:cs="Times New Roman"/>
          <w:b/>
          <w:bCs/>
        </w:rPr>
        <w:t>Adapted to my level of understanding, using appropriate language.</w:t>
      </w:r>
    </w:p>
    <w:p w14:paraId="5AB3805D" w14:textId="77777777" w:rsidR="00D92A22" w:rsidRPr="00D92A22" w:rsidRDefault="00D92A22" w:rsidP="00D92A22">
      <w:pPr>
        <w:widowControl w:val="0"/>
        <w:numPr>
          <w:ilvl w:val="0"/>
          <w:numId w:val="10"/>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Agree: </w:t>
      </w:r>
      <w:r w:rsidRPr="00D92A22">
        <w:rPr>
          <w:rFonts w:ascii="Calibri" w:eastAsia="Cambria" w:hAnsi="Calibri" w:cs="Times New Roman"/>
          <w:i/>
        </w:rPr>
        <w:t>The trainee</w:t>
      </w:r>
      <w:r w:rsidRPr="00D92A22">
        <w:rPr>
          <w:rFonts w:ascii="Calibri" w:eastAsia="Cambria" w:hAnsi="Calibri" w:cs="Times New Roman"/>
        </w:rPr>
        <w:t xml:space="preserve"> s</w:t>
      </w:r>
      <w:r w:rsidRPr="00D92A22">
        <w:rPr>
          <w:rFonts w:ascii="Calibri" w:eastAsia="Cambria" w:hAnsi="Calibri" w:cs="Times New Roman"/>
          <w:i/>
        </w:rPr>
        <w:t>poke clearly in a way I could understand.  All explanations and questions were clear.</w:t>
      </w:r>
    </w:p>
    <w:p w14:paraId="33506486" w14:textId="77777777" w:rsidR="00D92A22" w:rsidRPr="00D92A22" w:rsidRDefault="00D92A22" w:rsidP="00D92A22">
      <w:pPr>
        <w:widowControl w:val="0"/>
        <w:numPr>
          <w:ilvl w:val="0"/>
          <w:numId w:val="10"/>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Somewhat: </w:t>
      </w:r>
      <w:r w:rsidRPr="00D92A22">
        <w:rPr>
          <w:rFonts w:ascii="Calibri" w:eastAsia="Cambria" w:hAnsi="Calibri" w:cs="Times New Roman"/>
          <w:i/>
        </w:rPr>
        <w:t>The trainee used a little jargon but explained with prompting.</w:t>
      </w:r>
    </w:p>
    <w:p w14:paraId="2E2D425F" w14:textId="77777777" w:rsidR="00D92A22" w:rsidRPr="00D92A22" w:rsidRDefault="00D92A22" w:rsidP="00D92A22">
      <w:pPr>
        <w:widowControl w:val="0"/>
        <w:numPr>
          <w:ilvl w:val="0"/>
          <w:numId w:val="10"/>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Disagree: </w:t>
      </w:r>
      <w:r w:rsidRPr="00D92A22">
        <w:rPr>
          <w:rFonts w:ascii="Calibri" w:eastAsia="Cambria" w:hAnsi="Calibri" w:cs="Times New Roman"/>
          <w:i/>
        </w:rPr>
        <w:t>The trainee used jargon without explaining or explanations were vague.</w:t>
      </w:r>
    </w:p>
    <w:p w14:paraId="1957FA40" w14:textId="77777777" w:rsidR="00D92A22" w:rsidRPr="00D92A22" w:rsidRDefault="00D92A22" w:rsidP="00D92A22">
      <w:pPr>
        <w:autoSpaceDE w:val="0"/>
        <w:autoSpaceDN w:val="0"/>
        <w:adjustRightInd w:val="0"/>
        <w:spacing w:after="200" w:line="276" w:lineRule="auto"/>
        <w:rPr>
          <w:rFonts w:ascii="Calibri" w:eastAsia="Calibri" w:hAnsi="Calibri" w:cs="Times New Roman"/>
        </w:rPr>
      </w:pPr>
    </w:p>
    <w:p w14:paraId="5F282484" w14:textId="77777777" w:rsidR="00D92A22" w:rsidRPr="00D92A22" w:rsidRDefault="00D92A22" w:rsidP="00D92A22">
      <w:pPr>
        <w:widowControl w:val="0"/>
        <w:numPr>
          <w:ilvl w:val="0"/>
          <w:numId w:val="18"/>
        </w:numPr>
        <w:autoSpaceDE w:val="0"/>
        <w:autoSpaceDN w:val="0"/>
        <w:adjustRightInd w:val="0"/>
        <w:spacing w:after="200" w:line="276" w:lineRule="auto"/>
        <w:contextualSpacing/>
        <w:rPr>
          <w:rFonts w:ascii="Calibri" w:eastAsia="Calibri" w:hAnsi="Calibri" w:cs="Times New Roman"/>
          <w:b/>
          <w:bCs/>
        </w:rPr>
      </w:pPr>
      <w:r w:rsidRPr="00D92A22">
        <w:rPr>
          <w:rFonts w:ascii="Calibri" w:eastAsia="Calibri" w:hAnsi="Calibri" w:cs="Times New Roman"/>
          <w:b/>
          <w:bCs/>
        </w:rPr>
        <w:t>Verbally expressed empathy.</w:t>
      </w:r>
    </w:p>
    <w:p w14:paraId="220DCFCB" w14:textId="77777777" w:rsidR="00D92A22" w:rsidRPr="00D92A22" w:rsidRDefault="00D92A22" w:rsidP="00D92A22">
      <w:pPr>
        <w:widowControl w:val="0"/>
        <w:numPr>
          <w:ilvl w:val="0"/>
          <w:numId w:val="11"/>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Agree: </w:t>
      </w:r>
      <w:r w:rsidRPr="00D92A22">
        <w:rPr>
          <w:rFonts w:ascii="Calibri" w:eastAsia="Cambria" w:hAnsi="Calibri" w:cs="Times New Roman"/>
          <w:i/>
        </w:rPr>
        <w:t>The trainee demonstrated care and concern for me, offered comments to validate or acknowledge my feelings and concerns, respected my situation, had a willingness to support me emotionally.</w:t>
      </w:r>
    </w:p>
    <w:p w14:paraId="06E9718C" w14:textId="77777777" w:rsidR="00D92A22" w:rsidRPr="00D92A22" w:rsidRDefault="00D92A22" w:rsidP="00D92A22">
      <w:pPr>
        <w:widowControl w:val="0"/>
        <w:numPr>
          <w:ilvl w:val="0"/>
          <w:numId w:val="11"/>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Somewhat: </w:t>
      </w:r>
      <w:r w:rsidRPr="00D92A22">
        <w:rPr>
          <w:rFonts w:ascii="Calibri" w:eastAsia="Cambria" w:hAnsi="Calibri" w:cs="Times New Roman"/>
          <w:i/>
        </w:rPr>
        <w:t>The trainee minimally expressed empathy.</w:t>
      </w:r>
      <w:r w:rsidRPr="00D92A22">
        <w:rPr>
          <w:rFonts w:ascii="Calibri" w:eastAsia="Cambria" w:hAnsi="Calibri" w:cs="Times New Roman"/>
        </w:rPr>
        <w:t xml:space="preserve"> </w:t>
      </w:r>
      <w:r w:rsidRPr="00D92A22">
        <w:rPr>
          <w:rFonts w:ascii="Calibri" w:eastAsia="Cambria" w:hAnsi="Calibri" w:cs="Times New Roman"/>
          <w:i/>
        </w:rPr>
        <w:t>Said the ‘right words,’ but it was strictly rote. Heard my concerns, but didn’t validate them.</w:t>
      </w:r>
    </w:p>
    <w:p w14:paraId="44B5B052" w14:textId="77777777" w:rsidR="00D92A22" w:rsidRPr="00D92A22" w:rsidRDefault="00D92A22" w:rsidP="00D92A22">
      <w:pPr>
        <w:widowControl w:val="0"/>
        <w:numPr>
          <w:ilvl w:val="0"/>
          <w:numId w:val="11"/>
        </w:numPr>
        <w:autoSpaceDE w:val="0"/>
        <w:autoSpaceDN w:val="0"/>
        <w:adjustRightInd w:val="0"/>
        <w:spacing w:after="200" w:line="276" w:lineRule="auto"/>
        <w:contextualSpacing/>
        <w:rPr>
          <w:rFonts w:ascii="Calibri" w:eastAsia="Cambria" w:hAnsi="Calibri" w:cs="Times New Roman"/>
          <w:i/>
        </w:rPr>
      </w:pPr>
      <w:r w:rsidRPr="00D92A22">
        <w:rPr>
          <w:rFonts w:ascii="Calibri" w:eastAsia="Cambria" w:hAnsi="Calibri" w:cs="Times New Roman"/>
        </w:rPr>
        <w:t xml:space="preserve">Disagree: </w:t>
      </w:r>
      <w:r w:rsidRPr="00D92A22">
        <w:rPr>
          <w:rFonts w:ascii="Calibri" w:eastAsia="Cambria" w:hAnsi="Calibri" w:cs="Times New Roman"/>
          <w:i/>
        </w:rPr>
        <w:t>The trainee made no verbal expressions of empathy.</w:t>
      </w:r>
    </w:p>
    <w:p w14:paraId="093A16EE" w14:textId="77777777" w:rsidR="00D92A22" w:rsidRPr="00D92A22" w:rsidRDefault="00D92A22" w:rsidP="00D92A22">
      <w:pPr>
        <w:widowControl w:val="0"/>
        <w:autoSpaceDE w:val="0"/>
        <w:autoSpaceDN w:val="0"/>
        <w:adjustRightInd w:val="0"/>
        <w:ind w:left="720" w:hanging="720"/>
        <w:contextualSpacing/>
        <w:rPr>
          <w:rFonts w:ascii="Calibri" w:eastAsia="Times New Roman" w:hAnsi="Calibri" w:cs="Times New Roman"/>
          <w:b/>
          <w:bCs/>
        </w:rPr>
      </w:pPr>
    </w:p>
    <w:p w14:paraId="148E5379" w14:textId="77777777" w:rsidR="00D92A22" w:rsidRPr="00D92A22" w:rsidRDefault="00D92A22" w:rsidP="00D92A22">
      <w:pPr>
        <w:widowControl w:val="0"/>
        <w:numPr>
          <w:ilvl w:val="0"/>
          <w:numId w:val="18"/>
        </w:numPr>
        <w:autoSpaceDE w:val="0"/>
        <w:autoSpaceDN w:val="0"/>
        <w:adjustRightInd w:val="0"/>
        <w:spacing w:after="200" w:line="276" w:lineRule="auto"/>
        <w:contextualSpacing/>
        <w:rPr>
          <w:rFonts w:ascii="Calibri" w:eastAsia="Calibri" w:hAnsi="Calibri" w:cs="Times New Roman"/>
          <w:i/>
        </w:rPr>
      </w:pPr>
      <w:r w:rsidRPr="00D92A22">
        <w:rPr>
          <w:rFonts w:ascii="Calibri" w:eastAsia="Calibri" w:hAnsi="Calibri" w:cs="Times New Roman"/>
          <w:b/>
          <w:bCs/>
        </w:rPr>
        <w:t xml:space="preserve">Encouraged me to ask questions. </w:t>
      </w:r>
      <w:r w:rsidRPr="00D92A22">
        <w:rPr>
          <w:rFonts w:ascii="Calibri" w:eastAsia="Calibri" w:hAnsi="Calibri" w:cs="Times New Roman"/>
          <w:bCs/>
        </w:rPr>
        <w:t>(</w:t>
      </w:r>
      <w:r w:rsidRPr="00D92A22">
        <w:rPr>
          <w:rFonts w:ascii="Calibri" w:eastAsia="Calibri" w:hAnsi="Calibri" w:cs="Times New Roman"/>
          <w:i/>
        </w:rPr>
        <w:t>This is about you understanding the trainee.)</w:t>
      </w:r>
    </w:p>
    <w:p w14:paraId="33250679" w14:textId="77777777" w:rsidR="00D92A22" w:rsidRPr="00D92A22" w:rsidRDefault="00D92A22" w:rsidP="00D92A22">
      <w:pPr>
        <w:widowControl w:val="0"/>
        <w:numPr>
          <w:ilvl w:val="0"/>
          <w:numId w:val="9"/>
        </w:numPr>
        <w:autoSpaceDE w:val="0"/>
        <w:autoSpaceDN w:val="0"/>
        <w:adjustRightInd w:val="0"/>
        <w:spacing w:after="200" w:line="276" w:lineRule="auto"/>
        <w:contextualSpacing/>
        <w:rPr>
          <w:rFonts w:ascii="Calibri" w:eastAsia="Calibri" w:hAnsi="Calibri" w:cs="Times New Roman"/>
          <w:i/>
        </w:rPr>
      </w:pPr>
      <w:r w:rsidRPr="00D92A22">
        <w:rPr>
          <w:rFonts w:ascii="Calibri" w:eastAsia="Calibri" w:hAnsi="Calibri" w:cs="Times New Roman"/>
        </w:rPr>
        <w:t xml:space="preserve">Agree: </w:t>
      </w:r>
      <w:r w:rsidRPr="00D92A22">
        <w:rPr>
          <w:rFonts w:ascii="Calibri" w:eastAsia="Calibri" w:hAnsi="Calibri" w:cs="Times New Roman"/>
          <w:i/>
        </w:rPr>
        <w:t xml:space="preserve">The trainee provider asked if I had questions during the encounter.  </w:t>
      </w:r>
    </w:p>
    <w:p w14:paraId="2E762EAB" w14:textId="77777777" w:rsidR="00D92A22" w:rsidRPr="00D92A22" w:rsidRDefault="00D92A22" w:rsidP="00D92A22">
      <w:pPr>
        <w:widowControl w:val="0"/>
        <w:numPr>
          <w:ilvl w:val="0"/>
          <w:numId w:val="9"/>
        </w:numPr>
        <w:autoSpaceDE w:val="0"/>
        <w:autoSpaceDN w:val="0"/>
        <w:adjustRightInd w:val="0"/>
        <w:spacing w:after="200" w:line="276" w:lineRule="auto"/>
        <w:contextualSpacing/>
        <w:rPr>
          <w:rFonts w:ascii="Calibri" w:eastAsia="Calibri" w:hAnsi="Calibri" w:cs="Times New Roman"/>
          <w:i/>
        </w:rPr>
      </w:pPr>
      <w:r w:rsidRPr="00D92A22">
        <w:rPr>
          <w:rFonts w:ascii="Calibri" w:eastAsia="Calibri" w:hAnsi="Calibri" w:cs="Times New Roman"/>
        </w:rPr>
        <w:t xml:space="preserve">Somewhat: </w:t>
      </w:r>
      <w:r w:rsidRPr="00D92A22">
        <w:rPr>
          <w:rFonts w:ascii="Calibri" w:eastAsia="Calibri" w:hAnsi="Calibri" w:cs="Times New Roman"/>
          <w:i/>
        </w:rPr>
        <w:t>The trainee provider asked me if I had any questions only at the end of the encounter.</w:t>
      </w:r>
    </w:p>
    <w:p w14:paraId="06E92061" w14:textId="77777777" w:rsidR="00D92A22" w:rsidRPr="00D92A22" w:rsidRDefault="00D92A22" w:rsidP="00D92A22">
      <w:pPr>
        <w:widowControl w:val="0"/>
        <w:numPr>
          <w:ilvl w:val="0"/>
          <w:numId w:val="9"/>
        </w:numPr>
        <w:autoSpaceDE w:val="0"/>
        <w:autoSpaceDN w:val="0"/>
        <w:adjustRightInd w:val="0"/>
        <w:spacing w:after="200" w:line="276" w:lineRule="auto"/>
        <w:contextualSpacing/>
        <w:rPr>
          <w:rFonts w:ascii="Calibri" w:eastAsia="Calibri" w:hAnsi="Calibri" w:cs="Times New Roman"/>
          <w:i/>
        </w:rPr>
      </w:pPr>
      <w:r w:rsidRPr="00D92A22">
        <w:rPr>
          <w:rFonts w:ascii="Calibri" w:eastAsia="Calibri" w:hAnsi="Calibri" w:cs="Times New Roman"/>
        </w:rPr>
        <w:lastRenderedPageBreak/>
        <w:t xml:space="preserve">Disagree: </w:t>
      </w:r>
      <w:r w:rsidRPr="00D92A22">
        <w:rPr>
          <w:rFonts w:ascii="Calibri" w:eastAsia="Calibri" w:hAnsi="Calibri" w:cs="Times New Roman"/>
          <w:i/>
        </w:rPr>
        <w:t xml:space="preserve">The trainee provider didn’t ask me if I had any questions. </w:t>
      </w:r>
    </w:p>
    <w:p w14:paraId="388BDCF1" w14:textId="77777777" w:rsidR="00D92A22" w:rsidRPr="00D92A22" w:rsidRDefault="00D92A22" w:rsidP="00D92A22">
      <w:pPr>
        <w:autoSpaceDE w:val="0"/>
        <w:autoSpaceDN w:val="0"/>
        <w:adjustRightInd w:val="0"/>
        <w:contextualSpacing/>
        <w:rPr>
          <w:rFonts w:ascii="Calibri" w:eastAsia="Cambria" w:hAnsi="Calibri" w:cs="Times New Roman"/>
        </w:rPr>
      </w:pPr>
    </w:p>
    <w:p w14:paraId="68A7C9C3" w14:textId="77777777" w:rsidR="00D92A22" w:rsidRPr="00D92A22" w:rsidRDefault="00D92A22" w:rsidP="00D92A22">
      <w:pPr>
        <w:autoSpaceDE w:val="0"/>
        <w:autoSpaceDN w:val="0"/>
        <w:adjustRightInd w:val="0"/>
        <w:spacing w:after="200" w:line="276" w:lineRule="auto"/>
        <w:rPr>
          <w:rFonts w:ascii="Calibri" w:eastAsia="Calibri" w:hAnsi="Calibri" w:cs="Times New Roman"/>
        </w:rPr>
      </w:pPr>
    </w:p>
    <w:p w14:paraId="07F4313C" w14:textId="77777777" w:rsidR="00D92A22" w:rsidRPr="00D92A22" w:rsidRDefault="00D92A22" w:rsidP="00D92A22">
      <w:pPr>
        <w:widowControl w:val="0"/>
        <w:numPr>
          <w:ilvl w:val="0"/>
          <w:numId w:val="18"/>
        </w:numPr>
        <w:autoSpaceDE w:val="0"/>
        <w:autoSpaceDN w:val="0"/>
        <w:adjustRightInd w:val="0"/>
        <w:spacing w:after="200" w:line="276" w:lineRule="auto"/>
        <w:contextualSpacing/>
        <w:rPr>
          <w:rFonts w:ascii="Calibri" w:eastAsia="Calibri" w:hAnsi="Calibri" w:cs="Times New Roman"/>
          <w:b/>
          <w:bCs/>
        </w:rPr>
      </w:pPr>
      <w:r w:rsidRPr="00D92A22">
        <w:rPr>
          <w:rFonts w:ascii="Calibri" w:eastAsia="Calibri" w:hAnsi="Calibri" w:cs="Times New Roman"/>
          <w:b/>
          <w:bCs/>
        </w:rPr>
        <w:t>Elicited my perspective and addressed any concerns I have about the plan.</w:t>
      </w:r>
      <w:r w:rsidRPr="00D92A22" w:rsidDel="00121DC1">
        <w:rPr>
          <w:rFonts w:ascii="Calibri" w:eastAsia="Calibri" w:hAnsi="Calibri" w:cs="Times New Roman"/>
          <w:b/>
          <w:bCs/>
        </w:rPr>
        <w:t xml:space="preserve"> </w:t>
      </w:r>
    </w:p>
    <w:p w14:paraId="3E1173C8" w14:textId="77777777" w:rsidR="00D92A22" w:rsidRPr="00D92A22" w:rsidRDefault="00D92A22" w:rsidP="00D92A22">
      <w:pPr>
        <w:widowControl w:val="0"/>
        <w:numPr>
          <w:ilvl w:val="0"/>
          <w:numId w:val="15"/>
        </w:numPr>
        <w:autoSpaceDE w:val="0"/>
        <w:autoSpaceDN w:val="0"/>
        <w:adjustRightInd w:val="0"/>
        <w:spacing w:after="200" w:line="276" w:lineRule="auto"/>
        <w:rPr>
          <w:rFonts w:ascii="Calibri" w:eastAsia="Calibri" w:hAnsi="Calibri" w:cs="Times New Roman"/>
          <w:i/>
        </w:rPr>
      </w:pPr>
      <w:r w:rsidRPr="00D92A22">
        <w:rPr>
          <w:rFonts w:ascii="Calibri" w:eastAsia="Calibri" w:hAnsi="Calibri" w:cs="Times New Roman"/>
        </w:rPr>
        <w:t xml:space="preserve">Agree: </w:t>
      </w:r>
      <w:r w:rsidRPr="00D92A22">
        <w:rPr>
          <w:rFonts w:ascii="Calibri" w:eastAsia="Calibri" w:hAnsi="Calibri" w:cs="Times New Roman"/>
          <w:i/>
        </w:rPr>
        <w:t>The trainee provider specifically asked how I felt about the plan and addressed any concerns. Sought my approval/permission/ability to move forward with the next steps.</w:t>
      </w:r>
    </w:p>
    <w:p w14:paraId="3E93A735" w14:textId="77777777" w:rsidR="00D92A22" w:rsidRPr="00D92A22" w:rsidRDefault="00D92A22" w:rsidP="00D92A22">
      <w:pPr>
        <w:widowControl w:val="0"/>
        <w:numPr>
          <w:ilvl w:val="0"/>
          <w:numId w:val="13"/>
        </w:numPr>
        <w:autoSpaceDE w:val="0"/>
        <w:autoSpaceDN w:val="0"/>
        <w:adjustRightInd w:val="0"/>
        <w:spacing w:after="200" w:line="276" w:lineRule="auto"/>
        <w:contextualSpacing/>
        <w:rPr>
          <w:rFonts w:ascii="Calibri" w:eastAsia="Calibri" w:hAnsi="Calibri" w:cs="Times New Roman"/>
          <w:i/>
        </w:rPr>
      </w:pPr>
      <w:r w:rsidRPr="00D92A22">
        <w:rPr>
          <w:rFonts w:ascii="Calibri" w:eastAsia="Calibri" w:hAnsi="Calibri" w:cs="Times New Roman"/>
        </w:rPr>
        <w:t xml:space="preserve">Somewhat: </w:t>
      </w:r>
      <w:r w:rsidRPr="00D92A22">
        <w:rPr>
          <w:rFonts w:ascii="Calibri" w:eastAsia="Calibri" w:hAnsi="Calibri" w:cs="Times New Roman"/>
          <w:i/>
        </w:rPr>
        <w:t xml:space="preserve">The trainee provider simply asked if I was OK with the plan. </w:t>
      </w:r>
    </w:p>
    <w:p w14:paraId="41827724" w14:textId="77777777" w:rsidR="00D92A22" w:rsidRPr="00D92A22" w:rsidRDefault="00D92A22" w:rsidP="00D92A22">
      <w:pPr>
        <w:widowControl w:val="0"/>
        <w:numPr>
          <w:ilvl w:val="0"/>
          <w:numId w:val="13"/>
        </w:numPr>
        <w:autoSpaceDE w:val="0"/>
        <w:autoSpaceDN w:val="0"/>
        <w:adjustRightInd w:val="0"/>
        <w:spacing w:after="200" w:line="276" w:lineRule="auto"/>
        <w:contextualSpacing/>
        <w:rPr>
          <w:rFonts w:ascii="Calibri" w:eastAsia="Calibri" w:hAnsi="Calibri" w:cs="Times New Roman"/>
          <w:i/>
        </w:rPr>
      </w:pPr>
      <w:r w:rsidRPr="00D92A22">
        <w:rPr>
          <w:rFonts w:ascii="Calibri" w:eastAsia="Calibri" w:hAnsi="Calibri" w:cs="Times New Roman"/>
        </w:rPr>
        <w:t xml:space="preserve">Disagree: </w:t>
      </w:r>
      <w:r w:rsidRPr="00D92A22">
        <w:rPr>
          <w:rFonts w:ascii="Calibri" w:eastAsia="Calibri" w:hAnsi="Calibri" w:cs="Times New Roman"/>
          <w:i/>
        </w:rPr>
        <w:t>My opinion did not matter. Did not ask if I have any concerns about the plan. Did not ask if I approved of/could follow the plan. The trainee ran out of time.</w:t>
      </w:r>
    </w:p>
    <w:p w14:paraId="45218694" w14:textId="77777777" w:rsidR="00D92A22" w:rsidRPr="00D92A22" w:rsidRDefault="00D92A22" w:rsidP="00D92A22">
      <w:pPr>
        <w:tabs>
          <w:tab w:val="left" w:pos="5910"/>
        </w:tabs>
        <w:autoSpaceDE w:val="0"/>
        <w:autoSpaceDN w:val="0"/>
        <w:adjustRightInd w:val="0"/>
        <w:rPr>
          <w:rFonts w:ascii="Calibri" w:eastAsia="Calibri" w:hAnsi="Calibri" w:cs="Cambria"/>
          <w:i/>
          <w:color w:val="000000"/>
        </w:rPr>
      </w:pPr>
    </w:p>
    <w:p w14:paraId="3234C830" w14:textId="77777777" w:rsidR="00D92A22" w:rsidRPr="00D92A22" w:rsidRDefault="00D92A22" w:rsidP="00D92A22">
      <w:pPr>
        <w:tabs>
          <w:tab w:val="left" w:pos="5910"/>
        </w:tabs>
        <w:autoSpaceDE w:val="0"/>
        <w:autoSpaceDN w:val="0"/>
        <w:adjustRightInd w:val="0"/>
        <w:rPr>
          <w:rFonts w:ascii="Calibri" w:eastAsia="Calibri" w:hAnsi="Calibri" w:cs="Cambria"/>
          <w:i/>
          <w:color w:val="000000"/>
        </w:rPr>
      </w:pPr>
    </w:p>
    <w:p w14:paraId="2DF0ACE9" w14:textId="77777777" w:rsidR="003A3BE9" w:rsidRDefault="003A3BE9" w:rsidP="00D92A22"/>
    <w:sectPr w:rsidR="003A3BE9" w:rsidSect="001600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0C2"/>
    <w:multiLevelType w:val="hybridMultilevel"/>
    <w:tmpl w:val="8496D09A"/>
    <w:lvl w:ilvl="0" w:tplc="04090003">
      <w:start w:val="1"/>
      <w:numFmt w:val="bullet"/>
      <w:lvlText w:val="o"/>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5A3395"/>
    <w:multiLevelType w:val="hybridMultilevel"/>
    <w:tmpl w:val="38021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802C4E"/>
    <w:multiLevelType w:val="hybridMultilevel"/>
    <w:tmpl w:val="863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009DC"/>
    <w:multiLevelType w:val="hybridMultilevel"/>
    <w:tmpl w:val="EF6A5E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67332"/>
    <w:multiLevelType w:val="hybridMultilevel"/>
    <w:tmpl w:val="1996E0E2"/>
    <w:lvl w:ilvl="0" w:tplc="04090003">
      <w:start w:val="1"/>
      <w:numFmt w:val="bullet"/>
      <w:lvlText w:val="o"/>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DAD2BB2"/>
    <w:multiLevelType w:val="hybridMultilevel"/>
    <w:tmpl w:val="2D187EBA"/>
    <w:lvl w:ilvl="0" w:tplc="04090003">
      <w:start w:val="1"/>
      <w:numFmt w:val="bullet"/>
      <w:lvlText w:val="o"/>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2362615"/>
    <w:multiLevelType w:val="hybridMultilevel"/>
    <w:tmpl w:val="4ABC7F34"/>
    <w:lvl w:ilvl="0" w:tplc="04090003">
      <w:start w:val="1"/>
      <w:numFmt w:val="bullet"/>
      <w:lvlText w:val="o"/>
      <w:lvlJc w:val="left"/>
      <w:pPr>
        <w:ind w:left="720" w:hanging="360"/>
      </w:pPr>
      <w:rPr>
        <w:rFonts w:ascii="Courier New" w:hAnsi="Courier New" w:cs="Time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30CB0"/>
    <w:multiLevelType w:val="hybridMultilevel"/>
    <w:tmpl w:val="60588A72"/>
    <w:lvl w:ilvl="0" w:tplc="A8600114">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55D42"/>
    <w:multiLevelType w:val="hybridMultilevel"/>
    <w:tmpl w:val="00505E14"/>
    <w:lvl w:ilvl="0" w:tplc="04090003">
      <w:start w:val="1"/>
      <w:numFmt w:val="bullet"/>
      <w:lvlText w:val="o"/>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B3B35E9"/>
    <w:multiLevelType w:val="hybridMultilevel"/>
    <w:tmpl w:val="DC649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48E5"/>
    <w:multiLevelType w:val="hybridMultilevel"/>
    <w:tmpl w:val="D638CD74"/>
    <w:lvl w:ilvl="0" w:tplc="5FAE352A">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A149A"/>
    <w:multiLevelType w:val="hybridMultilevel"/>
    <w:tmpl w:val="77407598"/>
    <w:lvl w:ilvl="0" w:tplc="BDFE6F4E">
      <w:start w:val="2"/>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B2B8E"/>
    <w:multiLevelType w:val="hybridMultilevel"/>
    <w:tmpl w:val="409061D6"/>
    <w:lvl w:ilvl="0" w:tplc="6CB25B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F108D"/>
    <w:multiLevelType w:val="hybridMultilevel"/>
    <w:tmpl w:val="3216C74A"/>
    <w:lvl w:ilvl="0" w:tplc="1C3A3590">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E4BA3"/>
    <w:multiLevelType w:val="hybridMultilevel"/>
    <w:tmpl w:val="D3F62952"/>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06355F7"/>
    <w:multiLevelType w:val="hybridMultilevel"/>
    <w:tmpl w:val="409061D6"/>
    <w:lvl w:ilvl="0" w:tplc="6CB25B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D6CE7"/>
    <w:multiLevelType w:val="hybridMultilevel"/>
    <w:tmpl w:val="E4BE0FE8"/>
    <w:lvl w:ilvl="0" w:tplc="A37665B0">
      <w:start w:val="1"/>
      <w:numFmt w:val="bullet"/>
      <w:lvlText w:val="o"/>
      <w:lvlJc w:val="left"/>
      <w:pPr>
        <w:ind w:left="360" w:hanging="360"/>
      </w:pPr>
      <w:rPr>
        <w:rFonts w:ascii="Courier New" w:hAnsi="Courier New" w:cs="Times New Roman" w:hint="default"/>
        <w:sz w:val="32"/>
        <w:szCs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F63BE4"/>
    <w:multiLevelType w:val="hybridMultilevel"/>
    <w:tmpl w:val="4AB22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4E20DB"/>
    <w:multiLevelType w:val="hybridMultilevel"/>
    <w:tmpl w:val="8720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070A2"/>
    <w:multiLevelType w:val="hybridMultilevel"/>
    <w:tmpl w:val="9A88F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706CB4"/>
    <w:multiLevelType w:val="hybridMultilevel"/>
    <w:tmpl w:val="21F2A1B2"/>
    <w:lvl w:ilvl="0" w:tplc="04090003">
      <w:start w:val="1"/>
      <w:numFmt w:val="bullet"/>
      <w:lvlText w:val="o"/>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16E4736"/>
    <w:multiLevelType w:val="hybridMultilevel"/>
    <w:tmpl w:val="63EE3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FD21EF"/>
    <w:multiLevelType w:val="hybridMultilevel"/>
    <w:tmpl w:val="013213CC"/>
    <w:lvl w:ilvl="0" w:tplc="04090003">
      <w:start w:val="1"/>
      <w:numFmt w:val="bullet"/>
      <w:lvlText w:val="o"/>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4BA42AB"/>
    <w:multiLevelType w:val="hybridMultilevel"/>
    <w:tmpl w:val="9D1230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B1C9F"/>
    <w:multiLevelType w:val="hybridMultilevel"/>
    <w:tmpl w:val="8B70BD64"/>
    <w:lvl w:ilvl="0" w:tplc="04090003">
      <w:start w:val="1"/>
      <w:numFmt w:val="bullet"/>
      <w:lvlText w:val="o"/>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7460997"/>
    <w:multiLevelType w:val="hybridMultilevel"/>
    <w:tmpl w:val="4C50FB4C"/>
    <w:lvl w:ilvl="0" w:tplc="04090003">
      <w:start w:val="1"/>
      <w:numFmt w:val="bullet"/>
      <w:lvlText w:val="o"/>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90D4814"/>
    <w:multiLevelType w:val="hybridMultilevel"/>
    <w:tmpl w:val="11F429D6"/>
    <w:lvl w:ilvl="0" w:tplc="58A06862">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19"/>
  </w:num>
  <w:num w:numId="4">
    <w:abstractNumId w:val="17"/>
  </w:num>
  <w:num w:numId="5">
    <w:abstractNumId w:val="4"/>
  </w:num>
  <w:num w:numId="6">
    <w:abstractNumId w:val="5"/>
  </w:num>
  <w:num w:numId="7">
    <w:abstractNumId w:val="25"/>
  </w:num>
  <w:num w:numId="8">
    <w:abstractNumId w:val="8"/>
  </w:num>
  <w:num w:numId="9">
    <w:abstractNumId w:val="0"/>
  </w:num>
  <w:num w:numId="10">
    <w:abstractNumId w:val="24"/>
  </w:num>
  <w:num w:numId="11">
    <w:abstractNumId w:val="20"/>
  </w:num>
  <w:num w:numId="12">
    <w:abstractNumId w:val="22"/>
  </w:num>
  <w:num w:numId="13">
    <w:abstractNumId w:val="14"/>
  </w:num>
  <w:num w:numId="14">
    <w:abstractNumId w:val="16"/>
  </w:num>
  <w:num w:numId="15">
    <w:abstractNumId w:val="6"/>
  </w:num>
  <w:num w:numId="16">
    <w:abstractNumId w:val="21"/>
  </w:num>
  <w:num w:numId="17">
    <w:abstractNumId w:val="2"/>
  </w:num>
  <w:num w:numId="18">
    <w:abstractNumId w:val="18"/>
  </w:num>
  <w:num w:numId="19">
    <w:abstractNumId w:val="9"/>
  </w:num>
  <w:num w:numId="20">
    <w:abstractNumId w:val="3"/>
  </w:num>
  <w:num w:numId="21">
    <w:abstractNumId w:val="11"/>
  </w:num>
  <w:num w:numId="22">
    <w:abstractNumId w:val="13"/>
  </w:num>
  <w:num w:numId="23">
    <w:abstractNumId w:val="7"/>
  </w:num>
  <w:num w:numId="24">
    <w:abstractNumId w:val="26"/>
  </w:num>
  <w:num w:numId="25">
    <w:abstractNumId w:val="10"/>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00"/>
    <w:rsid w:val="00082F2C"/>
    <w:rsid w:val="0009443A"/>
    <w:rsid w:val="001600BA"/>
    <w:rsid w:val="001821C0"/>
    <w:rsid w:val="001B7B02"/>
    <w:rsid w:val="001C003F"/>
    <w:rsid w:val="003A3BE9"/>
    <w:rsid w:val="00455FEA"/>
    <w:rsid w:val="005D5943"/>
    <w:rsid w:val="005F0CB2"/>
    <w:rsid w:val="00B21EDA"/>
    <w:rsid w:val="00BB5569"/>
    <w:rsid w:val="00BF3137"/>
    <w:rsid w:val="00CD081B"/>
    <w:rsid w:val="00D05600"/>
    <w:rsid w:val="00D92A22"/>
    <w:rsid w:val="00E96D85"/>
    <w:rsid w:val="00F31F0C"/>
    <w:rsid w:val="00F61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040A3"/>
  <w14:defaultImageDpi w14:val="300"/>
  <w15:docId w15:val="{7E6267B0-A0AC-489A-90B4-1A473B1E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92A22"/>
    <w:rPr>
      <w:sz w:val="20"/>
      <w:szCs w:val="20"/>
    </w:rPr>
  </w:style>
  <w:style w:type="character" w:customStyle="1" w:styleId="CommentTextChar">
    <w:name w:val="Comment Text Char"/>
    <w:basedOn w:val="DefaultParagraphFont"/>
    <w:link w:val="CommentText"/>
    <w:uiPriority w:val="99"/>
    <w:semiHidden/>
    <w:rsid w:val="00D92A22"/>
    <w:rPr>
      <w:sz w:val="20"/>
      <w:szCs w:val="20"/>
    </w:rPr>
  </w:style>
  <w:style w:type="character" w:styleId="CommentReference">
    <w:name w:val="annotation reference"/>
    <w:basedOn w:val="DefaultParagraphFont"/>
    <w:uiPriority w:val="99"/>
    <w:semiHidden/>
    <w:unhideWhenUsed/>
    <w:rsid w:val="00D92A22"/>
    <w:rPr>
      <w:sz w:val="18"/>
      <w:szCs w:val="18"/>
    </w:rPr>
  </w:style>
  <w:style w:type="table" w:styleId="TableGrid">
    <w:name w:val="Table Grid"/>
    <w:basedOn w:val="TableNormal"/>
    <w:uiPriority w:val="59"/>
    <w:rsid w:val="00D92A2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A22"/>
    <w:rPr>
      <w:rFonts w:ascii="Tahoma" w:hAnsi="Tahoma" w:cs="Tahoma"/>
      <w:sz w:val="16"/>
      <w:szCs w:val="16"/>
    </w:rPr>
  </w:style>
  <w:style w:type="character" w:customStyle="1" w:styleId="BalloonTextChar">
    <w:name w:val="Balloon Text Char"/>
    <w:basedOn w:val="DefaultParagraphFont"/>
    <w:link w:val="BalloonText"/>
    <w:uiPriority w:val="99"/>
    <w:semiHidden/>
    <w:rsid w:val="00D92A22"/>
    <w:rPr>
      <w:rFonts w:ascii="Tahoma" w:hAnsi="Tahoma" w:cs="Tahoma"/>
      <w:sz w:val="16"/>
      <w:szCs w:val="16"/>
    </w:rPr>
  </w:style>
  <w:style w:type="paragraph" w:styleId="ListParagraph">
    <w:name w:val="List Paragraph"/>
    <w:basedOn w:val="Normal"/>
    <w:uiPriority w:val="34"/>
    <w:qFormat/>
    <w:rsid w:val="005F0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43100">
      <w:bodyDiv w:val="1"/>
      <w:marLeft w:val="0"/>
      <w:marRight w:val="0"/>
      <w:marTop w:val="0"/>
      <w:marBottom w:val="0"/>
      <w:divBdr>
        <w:top w:val="none" w:sz="0" w:space="0" w:color="auto"/>
        <w:left w:val="none" w:sz="0" w:space="0" w:color="auto"/>
        <w:bottom w:val="none" w:sz="0" w:space="0" w:color="auto"/>
        <w:right w:val="none" w:sz="0" w:space="0" w:color="auto"/>
      </w:divBdr>
    </w:div>
    <w:div w:id="1534610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 _</dc:creator>
  <cp:lastModifiedBy>Vance, Stanley</cp:lastModifiedBy>
  <cp:revision>2</cp:revision>
  <cp:lastPrinted>2018-01-17T19:33:00Z</cp:lastPrinted>
  <dcterms:created xsi:type="dcterms:W3CDTF">2022-02-28T22:55:00Z</dcterms:created>
  <dcterms:modified xsi:type="dcterms:W3CDTF">2022-02-28T22:55:00Z</dcterms:modified>
</cp:coreProperties>
</file>