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bookmarkStart w:id="0" w:name="_GoBack"/>
      <w:bookmarkEnd w:id="0"/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57AC09A0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FF5CF0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00E392DF" w14:textId="4A87EEA8" w:rsidR="00824621" w:rsidRDefault="007C4FE3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>Group Discussion Guide</w:t>
      </w:r>
      <w:r w:rsidR="00120755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: </w:t>
      </w:r>
      <w:r w:rsidR="00120755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>Multiple Mini Interviews (MMI)</w:t>
      </w:r>
      <w:r w:rsidR="00120755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00AD759C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D0314B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FF5CF0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7C998088" w14:textId="3DACBE54" w:rsidR="00F96E05" w:rsidRDefault="00824621" w:rsidP="00F96E05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In this </w:t>
      </w:r>
      <w:r w:rsidR="00507DD4" w:rsidRPr="00745E9A">
        <w:rPr>
          <w:rFonts w:asciiTheme="majorHAnsi" w:eastAsiaTheme="minorHAnsi" w:hAnsiTheme="majorHAnsi" w:cstheme="majorHAnsi"/>
        </w:rPr>
        <w:t>interview,</w:t>
      </w:r>
      <w:r w:rsidR="00507DD4">
        <w:rPr>
          <w:rFonts w:asciiTheme="majorHAnsi" w:eastAsiaTheme="minorHAnsi" w:hAnsiTheme="majorHAnsi" w:cstheme="majorHAnsi"/>
        </w:rPr>
        <w:t xml:space="preserve"> Dr</w:t>
      </w:r>
      <w:r w:rsidR="003064DF">
        <w:rPr>
          <w:rFonts w:asciiTheme="majorHAnsi" w:eastAsiaTheme="minorHAnsi" w:hAnsiTheme="majorHAnsi" w:cstheme="majorHAnsi"/>
        </w:rPr>
        <w:t>.</w:t>
      </w:r>
      <w:r w:rsidR="00F96E05">
        <w:rPr>
          <w:rFonts w:asciiTheme="majorHAnsi" w:eastAsiaTheme="minorHAnsi" w:hAnsiTheme="majorHAnsi" w:cstheme="majorHAnsi"/>
        </w:rPr>
        <w:t xml:space="preserve"> Leila Harrison</w:t>
      </w:r>
      <w:r w:rsidRPr="00745E9A">
        <w:rPr>
          <w:rFonts w:asciiTheme="majorHAnsi" w:eastAsiaTheme="minorHAnsi" w:hAnsiTheme="majorHAnsi" w:cstheme="majorHAnsi"/>
        </w:rPr>
        <w:t xml:space="preserve">, </w:t>
      </w:r>
      <w:r w:rsidR="00F96E05" w:rsidRPr="00F96E05">
        <w:rPr>
          <w:rFonts w:asciiTheme="majorHAnsi" w:eastAsiaTheme="minorHAnsi" w:hAnsiTheme="majorHAnsi" w:cstheme="majorHAnsi"/>
        </w:rPr>
        <w:t>Senior Associate Dean for Admissions and Student Affairs</w:t>
      </w:r>
      <w:r w:rsidR="00F96E05">
        <w:rPr>
          <w:rFonts w:asciiTheme="majorHAnsi" w:eastAsiaTheme="minorHAnsi" w:hAnsiTheme="majorHAnsi" w:cstheme="majorHAnsi"/>
        </w:rPr>
        <w:t xml:space="preserve"> at </w:t>
      </w:r>
      <w:r w:rsidR="00F96E05" w:rsidRPr="00F96E05">
        <w:rPr>
          <w:rFonts w:asciiTheme="majorHAnsi" w:eastAsiaTheme="minorHAnsi" w:hAnsiTheme="majorHAnsi" w:cstheme="majorHAnsi"/>
        </w:rPr>
        <w:t xml:space="preserve">Washington State </w:t>
      </w:r>
    </w:p>
    <w:p w14:paraId="49C198EC" w14:textId="1EBDDDD4" w:rsidR="00A902FE" w:rsidRDefault="00F96E05" w:rsidP="00F96E05">
      <w:pPr>
        <w:ind w:hanging="630"/>
        <w:rPr>
          <w:rFonts w:asciiTheme="majorHAnsi" w:eastAsiaTheme="minorHAnsi" w:hAnsiTheme="majorHAnsi" w:cstheme="majorHAnsi"/>
        </w:rPr>
      </w:pPr>
      <w:r w:rsidRPr="00F96E05">
        <w:rPr>
          <w:rFonts w:asciiTheme="majorHAnsi" w:eastAsiaTheme="minorHAnsi" w:hAnsiTheme="majorHAnsi" w:cstheme="majorHAnsi"/>
        </w:rPr>
        <w:t>University</w:t>
      </w:r>
      <w:r>
        <w:rPr>
          <w:rFonts w:asciiTheme="majorHAnsi" w:eastAsiaTheme="minorHAnsi" w:hAnsiTheme="majorHAnsi" w:cstheme="majorHAnsi"/>
        </w:rPr>
        <w:t xml:space="preserve">’s </w:t>
      </w:r>
      <w:r w:rsidRPr="00F96E05">
        <w:rPr>
          <w:rFonts w:asciiTheme="majorHAnsi" w:eastAsiaTheme="minorHAnsi" w:hAnsiTheme="majorHAnsi" w:cstheme="majorHAnsi"/>
        </w:rPr>
        <w:t xml:space="preserve">Elson S. Floyd College of Medicine </w:t>
      </w:r>
      <w:r w:rsidR="00824621" w:rsidRPr="00745E9A">
        <w:rPr>
          <w:rFonts w:asciiTheme="majorHAnsi" w:eastAsiaTheme="minorHAnsi" w:hAnsiTheme="majorHAnsi" w:cstheme="majorHAnsi"/>
        </w:rPr>
        <w:t xml:space="preserve">discusses </w:t>
      </w:r>
      <w:r w:rsidR="00A902FE">
        <w:rPr>
          <w:rFonts w:asciiTheme="majorHAnsi" w:eastAsiaTheme="minorHAnsi" w:hAnsiTheme="majorHAnsi" w:cstheme="majorHAnsi"/>
        </w:rPr>
        <w:t xml:space="preserve">how her team is using AAMC’s Video Interview Tool </w:t>
      </w:r>
    </w:p>
    <w:p w14:paraId="12DED39D" w14:textId="27A2E483" w:rsidR="005A136D" w:rsidRDefault="00A902FE" w:rsidP="00F96E05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for Admissions </w:t>
      </w:r>
      <w:hyperlink r:id="rId7" w:history="1">
        <w:r w:rsidRPr="00A902FE">
          <w:rPr>
            <w:rStyle w:val="Hyperlink"/>
            <w:rFonts w:asciiTheme="majorHAnsi" w:eastAsiaTheme="minorHAnsi" w:hAnsiTheme="majorHAnsi" w:cstheme="majorHAnsi"/>
          </w:rPr>
          <w:t>(VITA)</w:t>
        </w:r>
      </w:hyperlink>
      <w:r>
        <w:rPr>
          <w:rFonts w:asciiTheme="majorHAnsi" w:eastAsiaTheme="minorHAnsi" w:hAnsiTheme="majorHAnsi" w:cstheme="majorHAnsi"/>
        </w:rPr>
        <w:t xml:space="preserve">  to conduct </w:t>
      </w:r>
      <w:r w:rsidR="00F96E05">
        <w:rPr>
          <w:rFonts w:asciiTheme="majorHAnsi" w:eastAsiaTheme="minorHAnsi" w:hAnsiTheme="majorHAnsi" w:cstheme="majorHAnsi"/>
        </w:rPr>
        <w:t xml:space="preserve">their </w:t>
      </w:r>
      <w:hyperlink r:id="rId8" w:history="1">
        <w:r w:rsidR="005A136D" w:rsidRPr="00917009">
          <w:rPr>
            <w:rStyle w:val="Hyperlink"/>
            <w:rFonts w:asciiTheme="majorHAnsi" w:eastAsiaTheme="minorHAnsi" w:hAnsiTheme="majorHAnsi" w:cstheme="majorHAnsi"/>
          </w:rPr>
          <w:t>Multiple Mini Interview</w:t>
        </w:r>
      </w:hyperlink>
      <w:r w:rsidR="005A136D">
        <w:rPr>
          <w:rFonts w:asciiTheme="majorHAnsi" w:eastAsiaTheme="minorHAnsi" w:hAnsiTheme="majorHAnsi" w:cstheme="majorHAnsi"/>
        </w:rPr>
        <w:t xml:space="preserve"> (</w:t>
      </w:r>
      <w:r w:rsidR="00F96E05">
        <w:rPr>
          <w:rFonts w:asciiTheme="majorHAnsi" w:eastAsiaTheme="minorHAnsi" w:hAnsiTheme="majorHAnsi" w:cstheme="majorHAnsi"/>
        </w:rPr>
        <w:t>MMI</w:t>
      </w:r>
      <w:r w:rsidR="005A136D">
        <w:rPr>
          <w:rFonts w:asciiTheme="majorHAnsi" w:eastAsiaTheme="minorHAnsi" w:hAnsiTheme="majorHAnsi" w:cstheme="majorHAnsi"/>
        </w:rPr>
        <w:t>)</w:t>
      </w:r>
      <w:r w:rsidR="00F96E05">
        <w:rPr>
          <w:rFonts w:asciiTheme="majorHAnsi" w:eastAsiaTheme="minorHAnsi" w:hAnsiTheme="majorHAnsi" w:cstheme="majorHAnsi"/>
        </w:rPr>
        <w:t xml:space="preserve"> process</w:t>
      </w:r>
      <w:r w:rsidR="006D289A">
        <w:rPr>
          <w:rFonts w:asciiTheme="majorHAnsi" w:eastAsiaTheme="minorHAnsi" w:hAnsiTheme="majorHAnsi" w:cstheme="majorHAnsi"/>
        </w:rPr>
        <w:t xml:space="preserve"> </w:t>
      </w:r>
      <w:r w:rsidR="002D5184">
        <w:rPr>
          <w:rFonts w:asciiTheme="majorHAnsi" w:eastAsiaTheme="minorHAnsi" w:hAnsiTheme="majorHAnsi" w:cstheme="majorHAnsi"/>
        </w:rPr>
        <w:t xml:space="preserve">and partnering with </w:t>
      </w:r>
      <w:r w:rsidR="00BC2F86">
        <w:rPr>
          <w:rFonts w:asciiTheme="majorHAnsi" w:eastAsiaTheme="minorHAnsi" w:hAnsiTheme="majorHAnsi" w:cstheme="majorHAnsi"/>
        </w:rPr>
        <w:t>their Student</w:t>
      </w:r>
    </w:p>
    <w:p w14:paraId="0CA0ACA5" w14:textId="1732F52E" w:rsidR="002D5184" w:rsidRDefault="00BC2F86" w:rsidP="005A136D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National Medical Association</w:t>
      </w:r>
      <w:r w:rsidR="005A136D">
        <w:rPr>
          <w:rFonts w:asciiTheme="majorHAnsi" w:eastAsiaTheme="minorHAnsi" w:hAnsiTheme="majorHAnsi" w:cstheme="majorHAnsi"/>
        </w:rPr>
        <w:t xml:space="preserve"> </w:t>
      </w:r>
      <w:r>
        <w:rPr>
          <w:rFonts w:asciiTheme="majorHAnsi" w:eastAsiaTheme="minorHAnsi" w:hAnsiTheme="majorHAnsi" w:cstheme="majorHAnsi"/>
        </w:rPr>
        <w:t>(SNMA)</w:t>
      </w:r>
      <w:r w:rsidR="002D5184">
        <w:rPr>
          <w:rFonts w:asciiTheme="majorHAnsi" w:eastAsiaTheme="minorHAnsi" w:hAnsiTheme="majorHAnsi" w:cstheme="majorHAnsi"/>
        </w:rPr>
        <w:t xml:space="preserve"> </w:t>
      </w:r>
      <w:r>
        <w:rPr>
          <w:rFonts w:asciiTheme="majorHAnsi" w:eastAsiaTheme="minorHAnsi" w:hAnsiTheme="majorHAnsi" w:cstheme="majorHAnsi"/>
        </w:rPr>
        <w:t xml:space="preserve">student organization </w:t>
      </w:r>
      <w:r w:rsidR="002D5184">
        <w:rPr>
          <w:rFonts w:asciiTheme="majorHAnsi" w:eastAsiaTheme="minorHAnsi" w:hAnsiTheme="majorHAnsi" w:cstheme="majorHAnsi"/>
        </w:rPr>
        <w:t xml:space="preserve">to help </w:t>
      </w:r>
      <w:r>
        <w:rPr>
          <w:rFonts w:asciiTheme="majorHAnsi" w:eastAsiaTheme="minorHAnsi" w:hAnsiTheme="majorHAnsi" w:cstheme="majorHAnsi"/>
        </w:rPr>
        <w:t>applicants</w:t>
      </w:r>
      <w:r w:rsidR="002D5184">
        <w:rPr>
          <w:rFonts w:asciiTheme="majorHAnsi" w:eastAsiaTheme="minorHAnsi" w:hAnsiTheme="majorHAnsi" w:cstheme="majorHAnsi"/>
        </w:rPr>
        <w:t xml:space="preserve"> prepare for the new </w:t>
      </w:r>
      <w:r>
        <w:rPr>
          <w:rFonts w:asciiTheme="majorHAnsi" w:eastAsiaTheme="minorHAnsi" w:hAnsiTheme="majorHAnsi" w:cstheme="majorHAnsi"/>
        </w:rPr>
        <w:t>format.</w:t>
      </w:r>
    </w:p>
    <w:p w14:paraId="37BFB88A" w14:textId="6FBCF905" w:rsidR="00A34189" w:rsidRDefault="00A34189" w:rsidP="00BC2F86">
      <w:pPr>
        <w:rPr>
          <w:rFonts w:asciiTheme="majorHAnsi" w:eastAsiaTheme="minorHAnsi" w:hAnsiTheme="majorHAnsi" w:cstheme="majorHAnsi"/>
        </w:rPr>
      </w:pPr>
    </w:p>
    <w:p w14:paraId="7DCE7AF6" w14:textId="77777777" w:rsidR="007C4FE3" w:rsidRDefault="007C4FE3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b/>
          <w:bCs/>
          <w:color w:val="5D0B2A"/>
          <w:sz w:val="28"/>
          <w:szCs w:val="28"/>
        </w:rPr>
        <w:br w:type="page"/>
      </w:r>
    </w:p>
    <w:p w14:paraId="0DE09C5C" w14:textId="0DC5F180" w:rsidR="00FB5275" w:rsidRPr="00FB5275" w:rsidRDefault="00FB5275" w:rsidP="007C4FE3">
      <w:pPr>
        <w:pStyle w:val="Heading1"/>
        <w:spacing w:after="120"/>
        <w:ind w:left="-360"/>
      </w:pPr>
      <w:r w:rsidRPr="00FB5275">
        <w:rPr>
          <w:b/>
          <w:bCs/>
          <w:color w:val="5D0B2A"/>
          <w:sz w:val="28"/>
          <w:szCs w:val="28"/>
        </w:rPr>
        <w:lastRenderedPageBreak/>
        <w:t xml:space="preserve">DISCUSSION QUESTIONS </w:t>
      </w:r>
      <w:r w:rsidR="00767F3C">
        <w:rPr>
          <w:b/>
          <w:bCs/>
          <w:color w:val="5D0B2A"/>
          <w:sz w:val="28"/>
          <w:szCs w:val="28"/>
        </w:rPr>
        <w:br/>
      </w:r>
      <w:r w:rsidR="007C4FE3" w:rsidRPr="00745E9A">
        <w:rPr>
          <w:color w:val="000000" w:themeColor="text1"/>
          <w:sz w:val="22"/>
          <w:szCs w:val="22"/>
        </w:rPr>
        <w:t>Reflect on the following question</w:t>
      </w:r>
      <w:r w:rsidR="007C4FE3">
        <w:rPr>
          <w:color w:val="000000" w:themeColor="text1"/>
          <w:sz w:val="22"/>
          <w:szCs w:val="22"/>
        </w:rPr>
        <w:t>s w</w:t>
      </w:r>
      <w:r w:rsidR="007C4FE3" w:rsidRPr="00424622">
        <w:rPr>
          <w:color w:val="000000" w:themeColor="text1"/>
          <w:sz w:val="22"/>
          <w:szCs w:val="22"/>
        </w:rPr>
        <w:t>ith your group after listening to the interview</w:t>
      </w:r>
      <w:r w:rsidR="007C4FE3">
        <w:rPr>
          <w:color w:val="000000" w:themeColor="text1"/>
          <w:sz w:val="22"/>
          <w:szCs w:val="22"/>
        </w:rPr>
        <w:t>.</w:t>
      </w:r>
    </w:p>
    <w:tbl>
      <w:tblPr>
        <w:tblStyle w:val="TableGrid"/>
        <w:tblW w:w="9900" w:type="dxa"/>
        <w:tblInd w:w="-365" w:type="dxa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4955"/>
      </w:tblGrid>
      <w:tr w:rsidR="00FB5275" w14:paraId="7BD857EA" w14:textId="77777777" w:rsidTr="009B21B2">
        <w:trPr>
          <w:tblHeader/>
        </w:trPr>
        <w:tc>
          <w:tcPr>
            <w:tcW w:w="4945" w:type="dxa"/>
          </w:tcPr>
          <w:p w14:paraId="49169355" w14:textId="77777777" w:rsidR="00FB5275" w:rsidRPr="00601C06" w:rsidRDefault="00FB5275" w:rsidP="009B21B2">
            <w:pPr>
              <w:pStyle w:val="Heading3"/>
            </w:pPr>
            <w:r>
              <w:t>DISCUSSION QUESTIONS</w:t>
            </w:r>
          </w:p>
        </w:tc>
        <w:tc>
          <w:tcPr>
            <w:tcW w:w="4955" w:type="dxa"/>
          </w:tcPr>
          <w:p w14:paraId="021F0A3C" w14:textId="77777777" w:rsidR="00FB5275" w:rsidRDefault="00FB5275" w:rsidP="009B21B2">
            <w:pPr>
              <w:pStyle w:val="Heading3"/>
            </w:pPr>
            <w:r>
              <w:t>IDEAS</w:t>
            </w:r>
          </w:p>
        </w:tc>
      </w:tr>
      <w:tr w:rsidR="00605FD9" w14:paraId="6D74D753" w14:textId="77777777" w:rsidTr="009B21B2">
        <w:tc>
          <w:tcPr>
            <w:tcW w:w="4945" w:type="dxa"/>
          </w:tcPr>
          <w:p w14:paraId="6991256C" w14:textId="6857DECA" w:rsidR="00605FD9" w:rsidRDefault="00605FD9" w:rsidP="009B21B2">
            <w:r>
              <w:t xml:space="preserve">What were </w:t>
            </w:r>
            <w:r w:rsidR="007C4FE3">
              <w:t>the</w:t>
            </w:r>
            <w:r>
              <w:t xml:space="preserve"> key takeaways from this interview? </w:t>
            </w:r>
          </w:p>
        </w:tc>
        <w:tc>
          <w:tcPr>
            <w:tcW w:w="4955" w:type="dxa"/>
          </w:tcPr>
          <w:sdt>
            <w:sdtPr>
              <w:id w:val="-476614541"/>
              <w:placeholder>
                <w:docPart w:val="40684079A49A47918E6C8F1976A7EB52"/>
              </w:placeholder>
            </w:sdtPr>
            <w:sdtEndPr/>
            <w:sdtContent>
              <w:p w14:paraId="27771498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558FA8" w14:textId="77777777" w:rsidR="00605FD9" w:rsidRDefault="00605FD9" w:rsidP="009B21B2"/>
        </w:tc>
      </w:tr>
      <w:tr w:rsidR="006E2388" w14:paraId="7F8D73BA" w14:textId="77777777" w:rsidTr="009B21B2">
        <w:tc>
          <w:tcPr>
            <w:tcW w:w="4945" w:type="dxa"/>
          </w:tcPr>
          <w:p w14:paraId="408247D8" w14:textId="18B38119" w:rsidR="006E2388" w:rsidRPr="00BE0921" w:rsidRDefault="00A902FE" w:rsidP="006E2388">
            <w:r>
              <w:t xml:space="preserve">What are potential technical issues our team may face when transitioning to virtual interviews and how can our IT department </w:t>
            </w:r>
            <w:r w:rsidR="00BC13A0">
              <w:t>help</w:t>
            </w:r>
            <w:r>
              <w:t xml:space="preserve"> </w:t>
            </w:r>
            <w:r w:rsidR="007C4FE3">
              <w:t>us</w:t>
            </w:r>
            <w:r>
              <w:t xml:space="preserve"> </w:t>
            </w:r>
            <w:r w:rsidR="00BC13A0">
              <w:t>address those issues?</w:t>
            </w:r>
          </w:p>
        </w:tc>
        <w:tc>
          <w:tcPr>
            <w:tcW w:w="4955" w:type="dxa"/>
          </w:tcPr>
          <w:sdt>
            <w:sdtPr>
              <w:id w:val="-1007371490"/>
              <w:placeholder>
                <w:docPart w:val="AE6FE09FA1844BA8B1083877E131B73A"/>
              </w:placeholder>
              <w:showingPlcHdr/>
            </w:sdtPr>
            <w:sdtEndPr/>
            <w:sdtContent>
              <w:p w14:paraId="612F4FF5" w14:textId="77777777" w:rsidR="00551E45" w:rsidRDefault="00551E45" w:rsidP="00551E45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0B0A0D" w14:textId="77777777" w:rsidR="006E2388" w:rsidRDefault="006E2388" w:rsidP="006E2388"/>
        </w:tc>
      </w:tr>
      <w:tr w:rsidR="00BE732D" w14:paraId="38D3781A" w14:textId="77777777" w:rsidTr="009B21B2">
        <w:tc>
          <w:tcPr>
            <w:tcW w:w="4945" w:type="dxa"/>
          </w:tcPr>
          <w:p w14:paraId="26490C2A" w14:textId="6116647C" w:rsidR="00BE732D" w:rsidRPr="00BE0921" w:rsidRDefault="00BE732D" w:rsidP="006E2388">
            <w:r>
              <w:t xml:space="preserve">How might our interview process change to accommodate a virtual format? </w:t>
            </w:r>
            <w:r w:rsidR="00551E45">
              <w:t>(e.g.</w:t>
            </w:r>
            <w:r w:rsidR="002261F4">
              <w:t>,</w:t>
            </w:r>
            <w:r w:rsidR="00551E45">
              <w:t xml:space="preserve"> length of interview, timing of interview, etc.) </w:t>
            </w:r>
          </w:p>
        </w:tc>
        <w:tc>
          <w:tcPr>
            <w:tcW w:w="4955" w:type="dxa"/>
          </w:tcPr>
          <w:sdt>
            <w:sdtPr>
              <w:id w:val="-1190524257"/>
              <w:placeholder>
                <w:docPart w:val="9C417F0AE92C43208EB8873771A60A33"/>
              </w:placeholder>
              <w:showingPlcHdr/>
            </w:sdtPr>
            <w:sdtEndPr/>
            <w:sdtContent>
              <w:p w14:paraId="68931FCF" w14:textId="77777777" w:rsidR="00551E45" w:rsidRDefault="00551E45" w:rsidP="00551E45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647B1A" w14:textId="77777777" w:rsidR="00BE732D" w:rsidRDefault="00BE732D" w:rsidP="006E2388"/>
        </w:tc>
      </w:tr>
      <w:tr w:rsidR="006E2388" w14:paraId="29A3C48E" w14:textId="77777777" w:rsidTr="009B21B2">
        <w:tc>
          <w:tcPr>
            <w:tcW w:w="4945" w:type="dxa"/>
          </w:tcPr>
          <w:p w14:paraId="4BFF8871" w14:textId="72AC0210" w:rsidR="006E2388" w:rsidRDefault="006E2388" w:rsidP="006E2388">
            <w:pPr>
              <w:rPr>
                <w:rFonts w:eastAsiaTheme="minorHAnsi"/>
              </w:rPr>
            </w:pPr>
            <w:r w:rsidRPr="00BE0921">
              <w:t xml:space="preserve">How can </w:t>
            </w:r>
            <w:r w:rsidR="007C4FE3">
              <w:t xml:space="preserve">we </w:t>
            </w:r>
            <w:r w:rsidRPr="00BE0921">
              <w:t xml:space="preserve">ensure an equitable interview experience for applicants who have limited access to Wi-Fi and/or adequate device support? </w:t>
            </w:r>
          </w:p>
        </w:tc>
        <w:tc>
          <w:tcPr>
            <w:tcW w:w="4955" w:type="dxa"/>
          </w:tcPr>
          <w:sdt>
            <w:sdtPr>
              <w:id w:val="369801054"/>
              <w:placeholder>
                <w:docPart w:val="DD7F5FB7AB3343D493EE3A0DEFE5A178"/>
              </w:placeholder>
              <w:showingPlcHdr/>
            </w:sdtPr>
            <w:sdtEndPr/>
            <w:sdtContent>
              <w:p w14:paraId="7CEDA2FC" w14:textId="77777777" w:rsidR="006E2388" w:rsidRDefault="006E2388" w:rsidP="006E2388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2222F5" w14:textId="77777777" w:rsidR="006E2388" w:rsidRDefault="006E2388" w:rsidP="006E2388"/>
        </w:tc>
      </w:tr>
      <w:tr w:rsidR="00BC2F86" w14:paraId="72BCD6C5" w14:textId="77777777" w:rsidTr="009B21B2">
        <w:tc>
          <w:tcPr>
            <w:tcW w:w="4945" w:type="dxa"/>
          </w:tcPr>
          <w:p w14:paraId="3738EFC4" w14:textId="04220842" w:rsidR="00BC2F86" w:rsidRPr="00BE0921" w:rsidRDefault="00BC2F86" w:rsidP="006E2388">
            <w:r>
              <w:t>How can</w:t>
            </w:r>
            <w:r w:rsidR="007C4FE3">
              <w:t xml:space="preserve"> we</w:t>
            </w:r>
            <w:r>
              <w:t xml:space="preserve"> reduce applicant anxiety about engaging in a new interview format?</w:t>
            </w:r>
          </w:p>
        </w:tc>
        <w:tc>
          <w:tcPr>
            <w:tcW w:w="4955" w:type="dxa"/>
          </w:tcPr>
          <w:sdt>
            <w:sdtPr>
              <w:id w:val="1363396652"/>
              <w:placeholder>
                <w:docPart w:val="1C0F787AF48D48F6B03B1F93FC539097"/>
              </w:placeholder>
              <w:showingPlcHdr/>
            </w:sdtPr>
            <w:sdtEndPr/>
            <w:sdtContent>
              <w:p w14:paraId="4FAFF0EE" w14:textId="77777777" w:rsidR="005A136D" w:rsidRDefault="005A136D" w:rsidP="005A136D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530A3F" w14:textId="77777777" w:rsidR="00BC2F86" w:rsidRDefault="00BC2F86" w:rsidP="006E2388"/>
        </w:tc>
      </w:tr>
      <w:tr w:rsidR="006E2388" w14:paraId="35E1F531" w14:textId="77777777" w:rsidTr="009B21B2">
        <w:tc>
          <w:tcPr>
            <w:tcW w:w="4945" w:type="dxa"/>
          </w:tcPr>
          <w:p w14:paraId="1CE4E310" w14:textId="3E8CD010" w:rsidR="006E2388" w:rsidRPr="00605FD9" w:rsidRDefault="00552811" w:rsidP="006E2388">
            <w:pPr>
              <w:rPr>
                <w:rFonts w:eastAsiaTheme="minorHAnsi"/>
              </w:rPr>
            </w:pPr>
            <w:r>
              <w:t xml:space="preserve">What partnerships could </w:t>
            </w:r>
            <w:r w:rsidR="007C4FE3">
              <w:t>we</w:t>
            </w:r>
            <w:r>
              <w:t xml:space="preserve"> establish to </w:t>
            </w:r>
            <w:r w:rsidR="006E2388" w:rsidRPr="00BE0921">
              <w:t>help applicants prepare for virtual interview</w:t>
            </w:r>
            <w:r w:rsidR="001C7EC3">
              <w:t>s</w:t>
            </w:r>
            <w:r w:rsidR="006E2388" w:rsidRPr="00BE0921">
              <w:t xml:space="preserve">? </w:t>
            </w:r>
          </w:p>
        </w:tc>
        <w:tc>
          <w:tcPr>
            <w:tcW w:w="4955" w:type="dxa"/>
          </w:tcPr>
          <w:sdt>
            <w:sdtPr>
              <w:id w:val="-445465838"/>
              <w:placeholder>
                <w:docPart w:val="88D1D6F66B194F21BB04A3318AE5C94D"/>
              </w:placeholder>
              <w:showingPlcHdr/>
            </w:sdtPr>
            <w:sdtEndPr/>
            <w:sdtContent>
              <w:p w14:paraId="7F8E6E46" w14:textId="77777777" w:rsidR="006E2388" w:rsidRDefault="006E2388" w:rsidP="006E2388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E7923D" w14:textId="77777777" w:rsidR="006E2388" w:rsidRDefault="006E2388" w:rsidP="006E2388"/>
        </w:tc>
      </w:tr>
      <w:tr w:rsidR="006E2388" w14:paraId="645365C4" w14:textId="77777777" w:rsidTr="009B21B2">
        <w:tc>
          <w:tcPr>
            <w:tcW w:w="4945" w:type="dxa"/>
          </w:tcPr>
          <w:p w14:paraId="41A9B4C4" w14:textId="42A53A25" w:rsidR="006E2388" w:rsidRDefault="005A136D" w:rsidP="006E238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Who are the stakeholders </w:t>
            </w:r>
            <w:r w:rsidR="007C4FE3">
              <w:rPr>
                <w:rFonts w:eastAsiaTheme="minorHAnsi"/>
              </w:rPr>
              <w:t>we</w:t>
            </w:r>
            <w:r>
              <w:rPr>
                <w:rFonts w:eastAsiaTheme="minorHAnsi"/>
              </w:rPr>
              <w:t xml:space="preserve"> will need to engage to secure buy-in for any changes related to our interview process?</w:t>
            </w:r>
          </w:p>
        </w:tc>
        <w:tc>
          <w:tcPr>
            <w:tcW w:w="4955" w:type="dxa"/>
          </w:tcPr>
          <w:sdt>
            <w:sdtPr>
              <w:id w:val="-1229300535"/>
              <w:placeholder>
                <w:docPart w:val="15BCB9B9E4D54840AF4B80A8ACEDF05F"/>
              </w:placeholder>
              <w:showingPlcHdr/>
            </w:sdtPr>
            <w:sdtEndPr/>
            <w:sdtContent>
              <w:p w14:paraId="69300CA6" w14:textId="77777777" w:rsidR="006E2388" w:rsidRDefault="006E2388" w:rsidP="006E2388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88ACA1" w14:textId="77777777" w:rsidR="006E2388" w:rsidRDefault="006E2388" w:rsidP="006E2388"/>
        </w:tc>
      </w:tr>
      <w:tr w:rsidR="00605FD9" w14:paraId="7FC7FCC2" w14:textId="77777777" w:rsidTr="009B21B2">
        <w:tc>
          <w:tcPr>
            <w:tcW w:w="4945" w:type="dxa"/>
          </w:tcPr>
          <w:p w14:paraId="49181E1A" w14:textId="58F82420" w:rsidR="00605FD9" w:rsidRDefault="00325B9A" w:rsidP="009B21B2">
            <w:r>
              <w:t xml:space="preserve">What research can </w:t>
            </w:r>
            <w:r w:rsidR="007C4FE3">
              <w:t>we</w:t>
            </w:r>
            <w:r>
              <w:t xml:space="preserve"> provide our stakeholders to secure buy-in for changes to </w:t>
            </w:r>
            <w:r w:rsidR="007C4FE3">
              <w:t>o</w:t>
            </w:r>
            <w:r>
              <w:t xml:space="preserve">ur interview process? </w:t>
            </w:r>
          </w:p>
        </w:tc>
        <w:tc>
          <w:tcPr>
            <w:tcW w:w="4955" w:type="dxa"/>
          </w:tcPr>
          <w:sdt>
            <w:sdtPr>
              <w:id w:val="-373998843"/>
              <w:placeholder>
                <w:docPart w:val="8D9F07655EFA433A9E005AB611C6A317"/>
              </w:placeholder>
              <w:showingPlcHdr/>
            </w:sdtPr>
            <w:sdtEndPr/>
            <w:sdtContent>
              <w:p w14:paraId="374F4BA2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479FBD" w14:textId="77777777" w:rsidR="00605FD9" w:rsidRDefault="00605FD9" w:rsidP="009B21B2"/>
        </w:tc>
      </w:tr>
      <w:tr w:rsidR="00ED6D44" w14:paraId="75E80E0C" w14:textId="77777777" w:rsidTr="009B21B2">
        <w:tc>
          <w:tcPr>
            <w:tcW w:w="4945" w:type="dxa"/>
          </w:tcPr>
          <w:p w14:paraId="1E43853A" w14:textId="66ADBC03" w:rsidR="00ED6D44" w:rsidRPr="00973B58" w:rsidRDefault="00ED6D44" w:rsidP="00ED6D44">
            <w:r w:rsidRPr="00BE0921">
              <w:t xml:space="preserve">How can </w:t>
            </w:r>
            <w:r w:rsidR="007C4FE3">
              <w:t>we</w:t>
            </w:r>
            <w:r>
              <w:t xml:space="preserve"> </w:t>
            </w:r>
            <w:r w:rsidRPr="00BE0921">
              <w:t xml:space="preserve">reduce the risk of conscious or unconscious bias during a virtual interview? </w:t>
            </w:r>
          </w:p>
        </w:tc>
        <w:tc>
          <w:tcPr>
            <w:tcW w:w="4955" w:type="dxa"/>
          </w:tcPr>
          <w:sdt>
            <w:sdtPr>
              <w:id w:val="69554794"/>
              <w:placeholder>
                <w:docPart w:val="A5BEEE05FC084228A9C57877C86ABF72"/>
              </w:placeholder>
              <w:showingPlcHdr/>
            </w:sdtPr>
            <w:sdtEndPr/>
            <w:sdtContent>
              <w:p w14:paraId="39196A81" w14:textId="77777777" w:rsidR="00ED6D44" w:rsidRDefault="00ED6D44" w:rsidP="00ED6D44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5AB540" w14:textId="77777777" w:rsidR="00ED6D44" w:rsidRDefault="00ED6D44" w:rsidP="00ED6D44"/>
        </w:tc>
      </w:tr>
      <w:tr w:rsidR="00426AAA" w14:paraId="3FF6551D" w14:textId="77777777" w:rsidTr="009B21B2">
        <w:tc>
          <w:tcPr>
            <w:tcW w:w="4945" w:type="dxa"/>
          </w:tcPr>
          <w:p w14:paraId="66DDA849" w14:textId="449064F9" w:rsidR="00426AAA" w:rsidRPr="00426AAA" w:rsidRDefault="00ED6D44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How can </w:t>
            </w:r>
            <w:r w:rsidR="00120755">
              <w:rPr>
                <w:rFonts w:eastAsiaTheme="minorHAnsi"/>
              </w:rPr>
              <w:t xml:space="preserve">we </w:t>
            </w:r>
            <w:r>
              <w:rPr>
                <w:rFonts w:eastAsiaTheme="minorHAnsi"/>
              </w:rPr>
              <w:t xml:space="preserve">demonstrate transparency with applicants and premed advisers about changes </w:t>
            </w:r>
            <w:r w:rsidR="0005740C">
              <w:rPr>
                <w:rFonts w:eastAsiaTheme="minorHAnsi"/>
              </w:rPr>
              <w:t>to our</w:t>
            </w:r>
            <w:r>
              <w:rPr>
                <w:rFonts w:eastAsiaTheme="minorHAnsi"/>
              </w:rPr>
              <w:t xml:space="preserve"> interview process?</w:t>
            </w:r>
          </w:p>
        </w:tc>
        <w:tc>
          <w:tcPr>
            <w:tcW w:w="4955" w:type="dxa"/>
          </w:tcPr>
          <w:sdt>
            <w:sdtPr>
              <w:id w:val="-947305908"/>
              <w:placeholder>
                <w:docPart w:val="0C240D962B894E949F9CC1629A88BB96"/>
              </w:placeholder>
              <w:showingPlcHdr/>
            </w:sdtPr>
            <w:sdtEndPr/>
            <w:sdtContent>
              <w:p w14:paraId="58E0822D" w14:textId="77777777" w:rsidR="00426AAA" w:rsidRDefault="00426AAA" w:rsidP="00426AAA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8DEE28" w14:textId="77777777" w:rsidR="00426AAA" w:rsidRDefault="00426AAA" w:rsidP="00605FD9"/>
        </w:tc>
      </w:tr>
      <w:tr w:rsidR="007C4FE3" w14:paraId="1644B0E1" w14:textId="77777777" w:rsidTr="009B21B2">
        <w:tc>
          <w:tcPr>
            <w:tcW w:w="4945" w:type="dxa"/>
          </w:tcPr>
          <w:p w14:paraId="3E9348FC" w14:textId="0A3DC856" w:rsidR="007C4FE3" w:rsidRDefault="007C4FE3" w:rsidP="007C4FE3">
            <w:pPr>
              <w:rPr>
                <w:rFonts w:eastAsiaTheme="minorHAnsi"/>
              </w:rPr>
            </w:pPr>
            <w:r>
              <w:t>What are some next steps we may want to pursue based on our discussion today?</w:t>
            </w:r>
          </w:p>
        </w:tc>
        <w:tc>
          <w:tcPr>
            <w:tcW w:w="4955" w:type="dxa"/>
          </w:tcPr>
          <w:sdt>
            <w:sdtPr>
              <w:id w:val="698666525"/>
              <w:placeholder>
                <w:docPart w:val="CA5A715D24064672A76026D16EE473EF"/>
              </w:placeholder>
              <w:showingPlcHdr/>
            </w:sdtPr>
            <w:sdtEndPr/>
            <w:sdtContent>
              <w:p w14:paraId="7F3B32BA" w14:textId="77777777" w:rsidR="007C4FE3" w:rsidRDefault="007C4FE3" w:rsidP="007C4FE3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63C9E2" w14:textId="77777777" w:rsidR="007C4FE3" w:rsidRDefault="007C4FE3" w:rsidP="007C4FE3"/>
        </w:tc>
      </w:tr>
    </w:tbl>
    <w:p w14:paraId="75AFD574" w14:textId="77777777" w:rsidR="00FB5275" w:rsidRPr="00FB5275" w:rsidRDefault="00FB5275" w:rsidP="00FB5275"/>
    <w:p w14:paraId="5B68F45D" w14:textId="5F5690F2" w:rsidR="00426AAA" w:rsidRDefault="00426AAA">
      <w:pPr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</w:p>
    <w:sectPr w:rsidR="00426AAA" w:rsidSect="00174FC5">
      <w:headerReference w:type="default" r:id="rId9"/>
      <w:footerReference w:type="even" r:id="rId10"/>
      <w:footerReference w:type="default" r:id="rId11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5740C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20755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C7EC3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7C2D"/>
    <w:rsid w:val="00223C6C"/>
    <w:rsid w:val="002248A8"/>
    <w:rsid w:val="002257F3"/>
    <w:rsid w:val="002261F4"/>
    <w:rsid w:val="00226CD8"/>
    <w:rsid w:val="00234BA0"/>
    <w:rsid w:val="002402AD"/>
    <w:rsid w:val="00252DE9"/>
    <w:rsid w:val="00256B17"/>
    <w:rsid w:val="002576BB"/>
    <w:rsid w:val="0026077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D5184"/>
    <w:rsid w:val="002E292B"/>
    <w:rsid w:val="002E3366"/>
    <w:rsid w:val="0030372B"/>
    <w:rsid w:val="003064DF"/>
    <w:rsid w:val="00314076"/>
    <w:rsid w:val="00324DBC"/>
    <w:rsid w:val="00325B9A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90B"/>
    <w:rsid w:val="00460CB7"/>
    <w:rsid w:val="00463D4C"/>
    <w:rsid w:val="004673EA"/>
    <w:rsid w:val="00474953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07DD4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1E45"/>
    <w:rsid w:val="00552811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A136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289A"/>
    <w:rsid w:val="006D3DB8"/>
    <w:rsid w:val="006D4AF6"/>
    <w:rsid w:val="006D593A"/>
    <w:rsid w:val="006D5B65"/>
    <w:rsid w:val="006E0E50"/>
    <w:rsid w:val="006E2388"/>
    <w:rsid w:val="006E45D9"/>
    <w:rsid w:val="006E73F1"/>
    <w:rsid w:val="006F536D"/>
    <w:rsid w:val="00700634"/>
    <w:rsid w:val="00701017"/>
    <w:rsid w:val="007013E5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364A"/>
    <w:rsid w:val="007610D4"/>
    <w:rsid w:val="00763670"/>
    <w:rsid w:val="00764299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4FE3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163C"/>
    <w:rsid w:val="0088707C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17009"/>
    <w:rsid w:val="0093119C"/>
    <w:rsid w:val="0093548B"/>
    <w:rsid w:val="0093598C"/>
    <w:rsid w:val="00963A72"/>
    <w:rsid w:val="00965C86"/>
    <w:rsid w:val="0097312F"/>
    <w:rsid w:val="00973B58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3ED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7192B"/>
    <w:rsid w:val="00A72003"/>
    <w:rsid w:val="00A7203D"/>
    <w:rsid w:val="00A86380"/>
    <w:rsid w:val="00A902FE"/>
    <w:rsid w:val="00A9167D"/>
    <w:rsid w:val="00A92F7B"/>
    <w:rsid w:val="00A93C37"/>
    <w:rsid w:val="00A93FE4"/>
    <w:rsid w:val="00AB1C41"/>
    <w:rsid w:val="00AD4419"/>
    <w:rsid w:val="00AD5EE6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6790"/>
    <w:rsid w:val="00B21632"/>
    <w:rsid w:val="00B21A9E"/>
    <w:rsid w:val="00B2702F"/>
    <w:rsid w:val="00B3585F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13A0"/>
    <w:rsid w:val="00BC2F86"/>
    <w:rsid w:val="00BC58D9"/>
    <w:rsid w:val="00BD77B8"/>
    <w:rsid w:val="00BE3992"/>
    <w:rsid w:val="00BE732D"/>
    <w:rsid w:val="00BF2534"/>
    <w:rsid w:val="00BF41EB"/>
    <w:rsid w:val="00C013EE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1E15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0314B"/>
    <w:rsid w:val="00D12D34"/>
    <w:rsid w:val="00D1314F"/>
    <w:rsid w:val="00D30A93"/>
    <w:rsid w:val="00D41227"/>
    <w:rsid w:val="00D41AAE"/>
    <w:rsid w:val="00D44B19"/>
    <w:rsid w:val="00D566B3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E0395"/>
    <w:rsid w:val="00DE21F2"/>
    <w:rsid w:val="00DE255C"/>
    <w:rsid w:val="00DF05E7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53C58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D6D44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6E05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CF0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9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35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wsu.edu/md-program/overview-applying-to-medical-school/checklist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students-residents.aamc.org/applying-medical-school/faq/aamc-video-interview-tool-admissions-interview-faq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F07655EFA433A9E005AB611C6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73A7-883F-44C1-B9D5-0D7800ED2E9C}"/>
      </w:docPartPr>
      <w:docPartBody>
        <w:p w:rsidR="008D23A0" w:rsidRDefault="00222154" w:rsidP="00222154">
          <w:pPr>
            <w:pStyle w:val="8D9F07655EFA433A9E005AB611C6A317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84079A49A47918E6C8F1976A7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211D-F06A-4202-966E-412482E8E994}"/>
      </w:docPartPr>
      <w:docPartBody>
        <w:p w:rsidR="008D23A0" w:rsidRDefault="00222154" w:rsidP="00222154">
          <w:pPr>
            <w:pStyle w:val="40684079A49A47918E6C8F1976A7EB5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0D962B894E949F9CC1629A88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7D75-BC95-4CE7-B82A-4513F952D96A}"/>
      </w:docPartPr>
      <w:docPartBody>
        <w:p w:rsidR="008D23A0" w:rsidRDefault="00222154" w:rsidP="00222154">
          <w:pPr>
            <w:pStyle w:val="0C240D962B894E949F9CC1629A88BB96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F5FB7AB3343D493EE3A0DEFE5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6B5C-D46C-445A-B3B5-B080F8B54BF2}"/>
      </w:docPartPr>
      <w:docPartBody>
        <w:p w:rsidR="00292F5A" w:rsidRDefault="002D2D00" w:rsidP="002D2D00">
          <w:pPr>
            <w:pStyle w:val="DD7F5FB7AB3343D493EE3A0DEFE5A178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1D6F66B194F21BB04A3318AE5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5DE0-7A11-498D-AAB4-30C62324EFA2}"/>
      </w:docPartPr>
      <w:docPartBody>
        <w:p w:rsidR="00292F5A" w:rsidRDefault="002D2D00" w:rsidP="002D2D00">
          <w:pPr>
            <w:pStyle w:val="88D1D6F66B194F21BB04A3318AE5C94D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CB9B9E4D54840AF4B80A8ACED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2440-99E4-496A-BC14-C98565090E53}"/>
      </w:docPartPr>
      <w:docPartBody>
        <w:p w:rsidR="00292F5A" w:rsidRDefault="002D2D00" w:rsidP="002D2D00">
          <w:pPr>
            <w:pStyle w:val="15BCB9B9E4D54840AF4B80A8ACEDF05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FE09FA1844BA8B1083877E131B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7841-427D-4BD5-B23B-58ECFEB32BFF}"/>
      </w:docPartPr>
      <w:docPartBody>
        <w:p w:rsidR="00292F5A" w:rsidRDefault="002D2D00" w:rsidP="002D2D00">
          <w:pPr>
            <w:pStyle w:val="AE6FE09FA1844BA8B1083877E131B73A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17F0AE92C43208EB8873771A6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4119-7760-46C1-9ACA-DF74B1FC4164}"/>
      </w:docPartPr>
      <w:docPartBody>
        <w:p w:rsidR="00292F5A" w:rsidRDefault="002D2D00" w:rsidP="002D2D00">
          <w:pPr>
            <w:pStyle w:val="9C417F0AE92C43208EB8873771A60A33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F787AF48D48F6B03B1F93FC53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14F4B-ECAE-457C-B397-8564A79B6E21}"/>
      </w:docPartPr>
      <w:docPartBody>
        <w:p w:rsidR="00292F5A" w:rsidRDefault="002D2D00" w:rsidP="002D2D00">
          <w:pPr>
            <w:pStyle w:val="1C0F787AF48D48F6B03B1F93FC539097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EEE05FC084228A9C57877C86A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38C7C-D478-4C48-A024-63071624B51B}"/>
      </w:docPartPr>
      <w:docPartBody>
        <w:p w:rsidR="00292F5A" w:rsidRDefault="002D2D00" w:rsidP="002D2D00">
          <w:pPr>
            <w:pStyle w:val="A5BEEE05FC084228A9C57877C86ABF7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A715D24064672A76026D16EE4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F277-60C2-4AF3-A98A-AE3E846F3605}"/>
      </w:docPartPr>
      <w:docPartBody>
        <w:p w:rsidR="00517344" w:rsidRDefault="00292F5A" w:rsidP="00292F5A">
          <w:pPr>
            <w:pStyle w:val="CA5A715D24064672A76026D16EE473E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222154"/>
    <w:rsid w:val="00292F5A"/>
    <w:rsid w:val="002D2D00"/>
    <w:rsid w:val="002D7D1D"/>
    <w:rsid w:val="00461080"/>
    <w:rsid w:val="004A6208"/>
    <w:rsid w:val="00517344"/>
    <w:rsid w:val="005B0CE2"/>
    <w:rsid w:val="005C7466"/>
    <w:rsid w:val="006070CA"/>
    <w:rsid w:val="008D23A0"/>
    <w:rsid w:val="00B041B8"/>
    <w:rsid w:val="00C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F5A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250F7FDA266645959A87A5BBC46639ED">
    <w:name w:val="250F7FDA266645959A87A5BBC46639ED"/>
    <w:rsid w:val="002D2D00"/>
  </w:style>
  <w:style w:type="paragraph" w:customStyle="1" w:styleId="1EED42949AE14AB9B9DF337318628840">
    <w:name w:val="1EED42949AE14AB9B9DF337318628840"/>
    <w:rsid w:val="002D2D00"/>
  </w:style>
  <w:style w:type="paragraph" w:customStyle="1" w:styleId="A702DF0B29334F63AAC8130835E3DBFC">
    <w:name w:val="A702DF0B29334F63AAC8130835E3DBFC"/>
    <w:rsid w:val="002D2D00"/>
  </w:style>
  <w:style w:type="paragraph" w:customStyle="1" w:styleId="50912658669A47E1B403A62324A2879A">
    <w:name w:val="50912658669A47E1B403A62324A2879A"/>
    <w:rsid w:val="002D2D00"/>
  </w:style>
  <w:style w:type="paragraph" w:customStyle="1" w:styleId="8C160D155933483FAE5C811B765647A9">
    <w:name w:val="8C160D155933483FAE5C811B765647A9"/>
    <w:rsid w:val="002D2D00"/>
  </w:style>
  <w:style w:type="paragraph" w:customStyle="1" w:styleId="BDA3A5DF7B13469D9FDD5718C3B036B9">
    <w:name w:val="BDA3A5DF7B13469D9FDD5718C3B036B9"/>
    <w:rsid w:val="002D2D00"/>
  </w:style>
  <w:style w:type="paragraph" w:customStyle="1" w:styleId="F215DA52BB444C0CA8422B20BDCAC89A">
    <w:name w:val="F215DA52BB444C0CA8422B20BDCAC89A"/>
    <w:rsid w:val="002D2D00"/>
  </w:style>
  <w:style w:type="paragraph" w:customStyle="1" w:styleId="DD7F5FB7AB3343D493EE3A0DEFE5A178">
    <w:name w:val="DD7F5FB7AB3343D493EE3A0DEFE5A178"/>
    <w:rsid w:val="002D2D00"/>
  </w:style>
  <w:style w:type="paragraph" w:customStyle="1" w:styleId="88D1D6F66B194F21BB04A3318AE5C94D">
    <w:name w:val="88D1D6F66B194F21BB04A3318AE5C94D"/>
    <w:rsid w:val="002D2D00"/>
  </w:style>
  <w:style w:type="paragraph" w:customStyle="1" w:styleId="15BCB9B9E4D54840AF4B80A8ACEDF05F">
    <w:name w:val="15BCB9B9E4D54840AF4B80A8ACEDF05F"/>
    <w:rsid w:val="002D2D00"/>
  </w:style>
  <w:style w:type="paragraph" w:customStyle="1" w:styleId="AE6FE09FA1844BA8B1083877E131B73A">
    <w:name w:val="AE6FE09FA1844BA8B1083877E131B73A"/>
    <w:rsid w:val="002D2D00"/>
  </w:style>
  <w:style w:type="paragraph" w:customStyle="1" w:styleId="9C417F0AE92C43208EB8873771A60A33">
    <w:name w:val="9C417F0AE92C43208EB8873771A60A33"/>
    <w:rsid w:val="002D2D00"/>
  </w:style>
  <w:style w:type="paragraph" w:customStyle="1" w:styleId="1C0F787AF48D48F6B03B1F93FC539097">
    <w:name w:val="1C0F787AF48D48F6B03B1F93FC539097"/>
    <w:rsid w:val="002D2D00"/>
  </w:style>
  <w:style w:type="paragraph" w:customStyle="1" w:styleId="A5BEEE05FC084228A9C57877C86ABF72">
    <w:name w:val="A5BEEE05FC084228A9C57877C86ABF72"/>
    <w:rsid w:val="002D2D00"/>
  </w:style>
  <w:style w:type="paragraph" w:customStyle="1" w:styleId="CA5A715D24064672A76026D16EE473EF">
    <w:name w:val="CA5A715D24064672A76026D16EE473EF"/>
    <w:rsid w:val="00292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2020-08-11T20:03:00Z</dcterms:created>
  <dcterms:modified xsi:type="dcterms:W3CDTF">2020-08-21T17:29:00Z</dcterms:modified>
</cp:coreProperties>
</file>