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bookmarkStart w:id="0" w:name="_GoBack"/>
      <w:bookmarkEnd w:id="0"/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67E1D7AB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BA1F1D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3B5DC05D" w14:textId="77777777" w:rsidR="00824621" w:rsidRDefault="00673D66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Interview Reflection: </w:t>
      </w:r>
      <w:r w:rsidR="00FB5275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Secondary Applications 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151EB9C0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6408E935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321CC0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BA1F1D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5388A0EF" w14:textId="77777777" w:rsidR="00321CC0" w:rsidRDefault="00824621" w:rsidP="00A34189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this interview, Dr. Christina</w:t>
      </w:r>
      <w:r w:rsidR="00745E9A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  <w:lang w:val="pl-PL"/>
        </w:rPr>
        <w:t>Grabowski</w:t>
      </w:r>
      <w:r w:rsidRPr="00745E9A">
        <w:rPr>
          <w:rFonts w:asciiTheme="majorHAnsi" w:eastAsiaTheme="minorHAnsi" w:hAnsiTheme="majorHAnsi" w:cstheme="majorHAnsi"/>
        </w:rPr>
        <w:t>, Associate Dean for Admissions and Enrollment Management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at </w:t>
      </w:r>
      <w:r w:rsidR="00A67693">
        <w:rPr>
          <w:rFonts w:asciiTheme="majorHAnsi" w:eastAsiaTheme="minorHAnsi" w:hAnsiTheme="majorHAnsi" w:cstheme="majorHAnsi"/>
        </w:rPr>
        <w:t xml:space="preserve">The </w:t>
      </w:r>
    </w:p>
    <w:p w14:paraId="1BE8AF23" w14:textId="77777777" w:rsidR="00321CC0" w:rsidRDefault="00824621" w:rsidP="00321CC0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>University of</w:t>
      </w:r>
      <w:r w:rsidR="00321CC0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>Alabama at Birmingham (UAB</w:t>
      </w:r>
      <w:r w:rsidR="00745E9A">
        <w:rPr>
          <w:rFonts w:asciiTheme="majorHAnsi" w:eastAsiaTheme="minorHAnsi" w:hAnsiTheme="majorHAnsi" w:cstheme="majorHAnsi"/>
        </w:rPr>
        <w:t>)</w:t>
      </w:r>
      <w:r w:rsidR="00A34189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School of Medicine discusses changes her institution is making to </w:t>
      </w:r>
      <w:proofErr w:type="gramStart"/>
      <w:r w:rsidRPr="00745E9A">
        <w:rPr>
          <w:rFonts w:asciiTheme="majorHAnsi" w:eastAsiaTheme="minorHAnsi" w:hAnsiTheme="majorHAnsi" w:cstheme="majorHAnsi"/>
        </w:rPr>
        <w:t>their</w:t>
      </w:r>
      <w:proofErr w:type="gramEnd"/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39993305" w14:textId="5ADC3C85" w:rsidR="00745E9A" w:rsidRPr="00A34189" w:rsidRDefault="00321CC0" w:rsidP="00321CC0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s</w:t>
      </w:r>
      <w:r w:rsidR="00824621" w:rsidRPr="00745E9A">
        <w:rPr>
          <w:rFonts w:asciiTheme="majorHAnsi" w:eastAsiaTheme="minorHAnsi" w:hAnsiTheme="majorHAnsi" w:cstheme="majorHAnsi"/>
        </w:rPr>
        <w:t>econdary</w:t>
      </w:r>
      <w:r>
        <w:rPr>
          <w:rFonts w:asciiTheme="majorHAnsi" w:eastAsiaTheme="minorHAnsi" w:hAnsiTheme="majorHAnsi" w:cstheme="majorHAnsi"/>
        </w:rPr>
        <w:t xml:space="preserve"> </w:t>
      </w:r>
      <w:r w:rsidR="00824621" w:rsidRPr="00745E9A">
        <w:rPr>
          <w:rFonts w:asciiTheme="majorHAnsi" w:eastAsiaTheme="minorHAnsi" w:hAnsiTheme="majorHAnsi" w:cstheme="majorHAnsi"/>
        </w:rPr>
        <w:t>application in response to disruptions caused by COVID-19 including:</w:t>
      </w:r>
    </w:p>
    <w:p w14:paraId="2047EF85" w14:textId="77777777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Adding narrative questions to the secondary application to explore the impact of COVID on applicants </w:t>
      </w:r>
    </w:p>
    <w:p w14:paraId="02BC8D13" w14:textId="77777777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Encouraging screeners to focus on competencies rather than hours when evaluating applicants’ healthcare, service and research experiences  </w:t>
      </w:r>
    </w:p>
    <w:p w14:paraId="167CB785" w14:textId="23357CD7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Posting secondary application questions on the UAB admissions webpage to allow applicants’ ample time to prepare for the secondary application if their MCAT score</w:t>
      </w:r>
      <w:r w:rsidR="00A67693">
        <w:rPr>
          <w:rFonts w:asciiTheme="majorHAnsi" w:eastAsiaTheme="minorHAnsi" w:hAnsiTheme="majorHAnsi" w:cstheme="majorHAnsi"/>
        </w:rPr>
        <w:t>s</w:t>
      </w:r>
      <w:r w:rsidRPr="00745E9A">
        <w:rPr>
          <w:rFonts w:asciiTheme="majorHAnsi" w:eastAsiaTheme="minorHAnsi" w:hAnsiTheme="majorHAnsi" w:cstheme="majorHAnsi"/>
        </w:rPr>
        <w:t xml:space="preserve"> are delayed</w:t>
      </w:r>
    </w:p>
    <w:p w14:paraId="1D909314" w14:textId="028123D2" w:rsidR="002248A8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Ensuring admissions committee training includes information </w:t>
      </w:r>
      <w:r w:rsidR="00A67693">
        <w:rPr>
          <w:rFonts w:asciiTheme="majorHAnsi" w:eastAsiaTheme="minorHAnsi" w:hAnsiTheme="majorHAnsi" w:cstheme="majorHAnsi"/>
        </w:rPr>
        <w:t xml:space="preserve">on </w:t>
      </w:r>
      <w:r w:rsidRPr="00745E9A">
        <w:rPr>
          <w:rFonts w:asciiTheme="majorHAnsi" w:eastAsiaTheme="minorHAnsi" w:hAnsiTheme="majorHAnsi" w:cstheme="majorHAnsi"/>
        </w:rPr>
        <w:t xml:space="preserve">the intersections of </w:t>
      </w:r>
      <w:r w:rsidR="00BA1F1D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 xml:space="preserve">, racism, and inequality to reduce bias in the screening and selection of applicants </w:t>
      </w:r>
    </w:p>
    <w:p w14:paraId="78D83292" w14:textId="6E3C525D" w:rsidR="00673D66" w:rsidRPr="00605FD9" w:rsidRDefault="00673D66" w:rsidP="00605FD9">
      <w:pPr>
        <w:pStyle w:val="Heading1"/>
        <w:ind w:left="-360"/>
        <w:rPr>
          <w:b/>
          <w:bCs/>
          <w:color w:val="5D0B2A"/>
          <w:sz w:val="28"/>
          <w:szCs w:val="28"/>
        </w:rPr>
      </w:pPr>
      <w:r w:rsidRPr="00745E9A">
        <w:rPr>
          <w:b/>
          <w:bCs/>
          <w:color w:val="5D0B2A"/>
          <w:sz w:val="28"/>
          <w:szCs w:val="28"/>
        </w:rPr>
        <w:t>NOTES</w:t>
      </w:r>
      <w:r w:rsidR="00605FD9" w:rsidRPr="00745E9A">
        <w:rPr>
          <w:b/>
          <w:bCs/>
          <w:i/>
          <w:iCs/>
          <w:color w:val="5D0B2A"/>
          <w:sz w:val="28"/>
          <w:szCs w:val="28"/>
        </w:rPr>
        <w:br/>
      </w:r>
      <w:r w:rsidRPr="00745E9A">
        <w:rPr>
          <w:color w:val="000000" w:themeColor="text1"/>
          <w:sz w:val="22"/>
          <w:szCs w:val="22"/>
        </w:rPr>
        <w:t>Record any important takeaways from the video below</w:t>
      </w:r>
      <w:r w:rsidR="00745E9A">
        <w:rPr>
          <w:color w:val="000000" w:themeColor="text1"/>
          <w:sz w:val="22"/>
          <w:szCs w:val="22"/>
        </w:rPr>
        <w:t>.</w:t>
      </w:r>
    </w:p>
    <w:p w14:paraId="64C57EF5" w14:textId="77777777" w:rsidR="00430F93" w:rsidRDefault="00430F93" w:rsidP="00430F93">
      <w:pPr>
        <w:pStyle w:val="Heading4"/>
      </w:pPr>
    </w:p>
    <w:tbl>
      <w:tblPr>
        <w:tblStyle w:val="TableGrid"/>
        <w:tblW w:w="9990" w:type="dxa"/>
        <w:tblInd w:w="-365" w:type="dxa"/>
        <w:tblBorders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5045"/>
      </w:tblGrid>
      <w:tr w:rsidR="00430F93" w14:paraId="0EC822E9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  <w:bottom w:val="dashed" w:sz="4" w:space="0" w:color="4472C4" w:themeColor="accent1"/>
            </w:tcBorders>
          </w:tcPr>
          <w:p w14:paraId="07A47771" w14:textId="33579560" w:rsidR="00430F93" w:rsidRPr="00601C06" w:rsidRDefault="00673D66" w:rsidP="001135E7">
            <w:pPr>
              <w:pStyle w:val="Heading3"/>
            </w:pPr>
            <w:r>
              <w:t xml:space="preserve">Topic </w:t>
            </w:r>
          </w:p>
        </w:tc>
        <w:tc>
          <w:tcPr>
            <w:tcW w:w="5045" w:type="dxa"/>
            <w:tcBorders>
              <w:top w:val="dashed" w:sz="4" w:space="0" w:color="4472C4" w:themeColor="accent1"/>
              <w:right w:val="dashed" w:sz="4" w:space="0" w:color="4472C4" w:themeColor="accent1"/>
            </w:tcBorders>
          </w:tcPr>
          <w:p w14:paraId="4B86D5E2" w14:textId="3E107B17" w:rsidR="00430F93" w:rsidRDefault="00673D66" w:rsidP="001135E7">
            <w:pPr>
              <w:pStyle w:val="Heading3"/>
            </w:pPr>
            <w:r>
              <w:t xml:space="preserve">Notes </w:t>
            </w:r>
          </w:p>
        </w:tc>
      </w:tr>
      <w:tr w:rsidR="00430F93" w14:paraId="249E1C53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</w:tcBorders>
          </w:tcPr>
          <w:p w14:paraId="2EEFF606" w14:textId="44028C67" w:rsidR="00430F93" w:rsidRDefault="00673D66" w:rsidP="001135E7">
            <w:r>
              <w:t xml:space="preserve">Institutional Characteristics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1323586649"/>
              <w:placeholder>
                <w:docPart w:val="2909E38DB1FB47FBA1BB747BC6073BF2"/>
              </w:placeholder>
            </w:sdtPr>
            <w:sdtEndPr/>
            <w:sdtContent>
              <w:p w14:paraId="46BE128E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ACAAD" w14:textId="77777777" w:rsidR="00430F93" w:rsidRDefault="00430F93" w:rsidP="001135E7"/>
        </w:tc>
      </w:tr>
      <w:tr w:rsidR="00430F93" w14:paraId="4F6427F2" w14:textId="77777777" w:rsidTr="00430F93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60B16EF2" w14:textId="07EDC955" w:rsidR="00430F93" w:rsidRDefault="00673D66" w:rsidP="001135E7">
            <w:r>
              <w:t xml:space="preserve">Process for Secondary Application in Previous Cycle 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1897626778"/>
              <w:placeholder>
                <w:docPart w:val="BFEA4D02964248A3A06051E0829ECCA1"/>
              </w:placeholder>
              <w:showingPlcHdr/>
            </w:sdtPr>
            <w:sdtEndPr/>
            <w:sdtContent>
              <w:p w14:paraId="11FA2F1B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FC062" w14:textId="0F93AEFF" w:rsidR="00426AAA" w:rsidRDefault="00426AAA" w:rsidP="001135E7"/>
        </w:tc>
      </w:tr>
      <w:tr w:rsidR="00430F93" w14:paraId="32C37F3D" w14:textId="77777777" w:rsidTr="00673D66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505D5F88" w14:textId="20185144" w:rsidR="00430F93" w:rsidRDefault="00673D66" w:rsidP="001135E7">
            <w:r>
              <w:t xml:space="preserve">Changes to Secondary Application Process </w:t>
            </w:r>
            <w:r w:rsidR="00430F93" w:rsidRPr="00601C06">
              <w:t xml:space="preserve">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272713335"/>
              <w:placeholder>
                <w:docPart w:val="2909E38DB1FB47FBA1BB747BC6073BF2"/>
              </w:placeholder>
              <w:showingPlcHdr/>
            </w:sdtPr>
            <w:sdtEndPr/>
            <w:sdtContent>
              <w:p w14:paraId="0867E916" w14:textId="13E90004" w:rsidR="00426AAA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21B71" w14:textId="77777777" w:rsidR="00430F93" w:rsidRDefault="00430F93" w:rsidP="001135E7"/>
        </w:tc>
      </w:tr>
      <w:tr w:rsidR="00673D66" w14:paraId="1E77DAED" w14:textId="77777777" w:rsidTr="00430F93">
        <w:tc>
          <w:tcPr>
            <w:tcW w:w="4945" w:type="dxa"/>
            <w:tcBorders>
              <w:left w:val="dashed" w:sz="4" w:space="0" w:color="4472C4" w:themeColor="accent1"/>
              <w:bottom w:val="dashed" w:sz="4" w:space="0" w:color="4472C4" w:themeColor="accent1"/>
            </w:tcBorders>
          </w:tcPr>
          <w:p w14:paraId="0613049C" w14:textId="694DBEE4" w:rsidR="00673D66" w:rsidRDefault="00673D66" w:rsidP="001135E7">
            <w:r>
              <w:t xml:space="preserve">Considerations for Implementing Changes </w:t>
            </w:r>
            <w:r w:rsidR="00FB5275">
              <w:t>to</w:t>
            </w:r>
            <w:r>
              <w:t xml:space="preserve"> Secondary Application </w:t>
            </w:r>
          </w:p>
        </w:tc>
        <w:tc>
          <w:tcPr>
            <w:tcW w:w="5045" w:type="dxa"/>
            <w:tcBorders>
              <w:bottom w:val="dashed" w:sz="4" w:space="0" w:color="4472C4" w:themeColor="accent1"/>
              <w:right w:val="dashed" w:sz="4" w:space="0" w:color="4472C4" w:themeColor="accent1"/>
            </w:tcBorders>
          </w:tcPr>
          <w:sdt>
            <w:sdtPr>
              <w:id w:val="627902807"/>
              <w:placeholder>
                <w:docPart w:val="B4500109A1964D088EA438C2502AF662"/>
              </w:placeholder>
              <w:showingPlcHdr/>
            </w:sdtPr>
            <w:sdtEndPr/>
            <w:sdtContent>
              <w:p w14:paraId="75EAD234" w14:textId="6CB24E0D" w:rsidR="00426AAA" w:rsidRDefault="00673D66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822788" w14:textId="24336712" w:rsidR="00426AAA" w:rsidRDefault="00426AAA" w:rsidP="001135E7"/>
          <w:p w14:paraId="6305EF22" w14:textId="77777777" w:rsidR="00426AAA" w:rsidRDefault="00426AAA" w:rsidP="001135E7"/>
          <w:p w14:paraId="22A491BE" w14:textId="652B9201" w:rsidR="00605FD9" w:rsidRDefault="00605FD9" w:rsidP="001135E7"/>
        </w:tc>
      </w:tr>
    </w:tbl>
    <w:p w14:paraId="20D4AF69" w14:textId="77777777" w:rsidR="00FB5275" w:rsidRPr="00FB5275" w:rsidRDefault="00FB5275" w:rsidP="00FB5275"/>
    <w:p w14:paraId="66043CF6" w14:textId="77777777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b/>
          <w:bCs/>
          <w:color w:val="5D0B2A"/>
          <w:sz w:val="28"/>
          <w:szCs w:val="28"/>
        </w:rPr>
        <w:br w:type="page"/>
      </w:r>
    </w:p>
    <w:p w14:paraId="19C2400B" w14:textId="58A378BF" w:rsidR="006A74C3" w:rsidRPr="006A74C3" w:rsidRDefault="00F00FB8" w:rsidP="00605FD9">
      <w:p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lastRenderedPageBreak/>
        <w:t xml:space="preserve">NEXT STEPS </w:t>
      </w:r>
    </w:p>
    <w:p w14:paraId="1B38A395" w14:textId="5F15E4EC" w:rsidR="00605FD9" w:rsidRDefault="00605FD9" w:rsidP="00605FD9">
      <w:pPr>
        <w:autoSpaceDE w:val="0"/>
        <w:autoSpaceDN w:val="0"/>
        <w:adjustRightInd w:val="0"/>
        <w:spacing w:after="120"/>
      </w:pPr>
      <w:r w:rsidRPr="00676CAE">
        <w:t xml:space="preserve">Reflect </w:t>
      </w:r>
      <w:r>
        <w:t xml:space="preserve">on the ideas you generated and use the chart below to map out </w:t>
      </w:r>
      <w:r w:rsidR="00F00FB8">
        <w:t>next steps for</w:t>
      </w:r>
      <w:r>
        <w:t xml:space="preserve"> those ideas. </w:t>
      </w:r>
    </w:p>
    <w:p w14:paraId="09533B29" w14:textId="77777777" w:rsidR="00430F93" w:rsidRPr="00676CAE" w:rsidRDefault="00430F93" w:rsidP="00430F93">
      <w:pPr>
        <w:autoSpaceDE w:val="0"/>
        <w:autoSpaceDN w:val="0"/>
        <w:adjustRightInd w:val="0"/>
        <w:spacing w:after="120"/>
      </w:pPr>
    </w:p>
    <w:tbl>
      <w:tblPr>
        <w:tblStyle w:val="TableGrid"/>
        <w:tblW w:w="5000" w:type="pct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2560"/>
        <w:gridCol w:w="2213"/>
        <w:gridCol w:w="2213"/>
        <w:gridCol w:w="2904"/>
      </w:tblGrid>
      <w:tr w:rsidR="006A74C3" w14:paraId="11BDF02B" w14:textId="77777777" w:rsidTr="006A74C3">
        <w:trPr>
          <w:tblHeader/>
        </w:trPr>
        <w:tc>
          <w:tcPr>
            <w:tcW w:w="1294" w:type="pct"/>
          </w:tcPr>
          <w:p w14:paraId="631BF790" w14:textId="77777777" w:rsidR="006A74C3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Action Item</w:t>
            </w:r>
          </w:p>
          <w:p w14:paraId="26DED91A" w14:textId="26172D91" w:rsidR="006A74C3" w:rsidRPr="002572EA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(What) </w:t>
            </w:r>
          </w:p>
        </w:tc>
        <w:tc>
          <w:tcPr>
            <w:tcW w:w="1119" w:type="pct"/>
          </w:tcPr>
          <w:p w14:paraId="2D423316" w14:textId="77777777" w:rsidR="006A74C3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Desired Outcome </w:t>
            </w:r>
          </w:p>
          <w:p w14:paraId="5DFE5AAA" w14:textId="4D9232CD" w:rsidR="006A74C3" w:rsidRPr="002572EA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(Why) </w:t>
            </w:r>
          </w:p>
        </w:tc>
        <w:tc>
          <w:tcPr>
            <w:tcW w:w="1119" w:type="pct"/>
          </w:tcPr>
          <w:p w14:paraId="167A18AB" w14:textId="77777777" w:rsidR="006A74C3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Timeline for Completing Action </w:t>
            </w:r>
          </w:p>
          <w:p w14:paraId="5B6D52A6" w14:textId="637645A7" w:rsidR="006A74C3" w:rsidRPr="002572EA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(When) </w:t>
            </w:r>
          </w:p>
        </w:tc>
        <w:tc>
          <w:tcPr>
            <w:tcW w:w="1468" w:type="pct"/>
          </w:tcPr>
          <w:p w14:paraId="7AFE3940" w14:textId="77777777" w:rsidR="006A74C3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Parties Responsible for Completing Action </w:t>
            </w: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 </w:t>
            </w:r>
          </w:p>
          <w:p w14:paraId="5B4C77BF" w14:textId="30800A4C" w:rsidR="006A74C3" w:rsidRPr="002572EA" w:rsidRDefault="006A74C3" w:rsidP="006A74C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(Who) </w:t>
            </w:r>
          </w:p>
        </w:tc>
      </w:tr>
      <w:sdt>
        <w:sdtPr>
          <w:id w:val="-944151418"/>
          <w:placeholder>
            <w:docPart w:val="39BFD86AB23243D9BC4457B0B7542AEE"/>
          </w:placeholder>
        </w:sdtPr>
        <w:sdtEndPr/>
        <w:sdtContent>
          <w:tr w:rsidR="006A74C3" w14:paraId="67FBD59E" w14:textId="77777777" w:rsidTr="006A74C3">
            <w:tc>
              <w:tcPr>
                <w:tcW w:w="1294" w:type="pct"/>
              </w:tcPr>
              <w:sdt>
                <w:sdtPr>
                  <w:id w:val="-1759673819"/>
                  <w:placeholder>
                    <w:docPart w:val="39BFD86AB23243D9BC4457B0B7542AEE"/>
                  </w:placeholder>
                  <w:showingPlcHdr/>
                </w:sdtPr>
                <w:sdtEndPr/>
                <w:sdtContent>
                  <w:p w14:paraId="3EB36E46" w14:textId="77777777" w:rsidR="006A74C3" w:rsidRDefault="006A74C3" w:rsidP="006A74C3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049A464E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</w:p>
              <w:p w14:paraId="2D87CDC4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</w:p>
            </w:tc>
            <w:tc>
              <w:tcPr>
                <w:tcW w:w="1119" w:type="pct"/>
              </w:tcPr>
              <w:p w14:paraId="6613CB02" w14:textId="77777777" w:rsidR="006A74C3" w:rsidRDefault="00BA1F1D" w:rsidP="006A74C3">
                <w:pPr>
                  <w:autoSpaceDE w:val="0"/>
                  <w:autoSpaceDN w:val="0"/>
                  <w:adjustRightInd w:val="0"/>
                </w:pPr>
                <w:sdt>
                  <w:sdtPr>
                    <w:id w:val="-1532022383"/>
                    <w:placeholder>
                      <w:docPart w:val="BD7B26FADE1A4899BD07EB23D0FA3696"/>
                    </w:placeholder>
                    <w:showingPlcHdr/>
                  </w:sdtPr>
                  <w:sdtEndPr/>
                  <w:sdtContent>
                    <w:r w:rsidR="006A74C3" w:rsidRPr="00F37F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05FE69E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</w:p>
              <w:p w14:paraId="6454A712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</w:p>
            </w:tc>
            <w:sdt>
              <w:sdtPr>
                <w:id w:val="-1999189379"/>
                <w:placeholder>
                  <w:docPart w:val="B28127BF5E3A451D9A7B6F80292DBC25"/>
                </w:placeholder>
                <w:showingPlcHdr/>
              </w:sdtPr>
              <w:sdtEndPr/>
              <w:sdtContent>
                <w:sdt>
                  <w:sdtPr>
                    <w:id w:val="940948822"/>
                    <w:placeholder>
                      <w:docPart w:val="7BFA0381B83447889E94450ADEE539B2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19" w:type="pct"/>
                      </w:tcPr>
                      <w:p w14:paraId="3DEA8F4E" w14:textId="01E90AEC" w:rsidR="006A74C3" w:rsidRDefault="006A74C3" w:rsidP="006A74C3">
                        <w:pPr>
                          <w:autoSpaceDE w:val="0"/>
                          <w:autoSpaceDN w:val="0"/>
                          <w:adjustRightInd w:val="0"/>
                        </w:pPr>
                        <w:r w:rsidRPr="00F37FD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  <w:sdt>
              <w:sdtPr>
                <w:id w:val="16819581"/>
                <w:placeholder>
                  <w:docPart w:val="39BFD86AB23243D9BC4457B0B7542AEE"/>
                </w:placeholder>
                <w:showingPlcHdr/>
              </w:sdtPr>
              <w:sdtEndPr/>
              <w:sdtContent>
                <w:tc>
                  <w:tcPr>
                    <w:tcW w:w="1468" w:type="pct"/>
                  </w:tcPr>
                  <w:p w14:paraId="5215E9B6" w14:textId="1B90F6EC" w:rsidR="006A74C3" w:rsidRDefault="006A74C3" w:rsidP="006A74C3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6A74C3" w14:paraId="6EEB75F5" w14:textId="77777777" w:rsidTr="006A74C3">
        <w:tc>
          <w:tcPr>
            <w:tcW w:w="1294" w:type="pct"/>
          </w:tcPr>
          <w:sdt>
            <w:sdtPr>
              <w:id w:val="-233470752"/>
              <w:placeholder>
                <w:docPart w:val="0CB1D019BD85436E8DA12623B9E7A8D0"/>
              </w:placeholder>
              <w:showingPlcHdr/>
            </w:sdtPr>
            <w:sdtEndPr/>
            <w:sdtContent>
              <w:p w14:paraId="433EFD38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5199E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2734BF28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2D962591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678A0DC9" w14:textId="77777777" w:rsidR="006A74C3" w:rsidRDefault="00BA1F1D" w:rsidP="006A74C3">
            <w:pPr>
              <w:autoSpaceDE w:val="0"/>
              <w:autoSpaceDN w:val="0"/>
              <w:adjustRightInd w:val="0"/>
            </w:pPr>
            <w:sdt>
              <w:sdtPr>
                <w:id w:val="-1772459006"/>
                <w:placeholder>
                  <w:docPart w:val="DC4BA649819E4E6682F31A796FEBD451"/>
                </w:placeholder>
                <w:showingPlcHdr/>
              </w:sdtPr>
              <w:sdtEndPr/>
              <w:sdtContent>
                <w:r w:rsidR="006A74C3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3FB322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1F5F34FD" w14:textId="77777777" w:rsidR="006A74C3" w:rsidRDefault="006A74C3" w:rsidP="006A74C3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1119" w:type="pct"/>
          </w:tcPr>
          <w:p w14:paraId="0E401B2A" w14:textId="1E9A453F" w:rsidR="006A74C3" w:rsidRDefault="00BA1F1D" w:rsidP="006A74C3">
            <w:pPr>
              <w:autoSpaceDE w:val="0"/>
              <w:autoSpaceDN w:val="0"/>
              <w:adjustRightInd w:val="0"/>
            </w:pPr>
            <w:sdt>
              <w:sdtPr>
                <w:rPr>
                  <w:color w:val="808080"/>
                </w:rPr>
                <w:id w:val="-389340351"/>
                <w:placeholder>
                  <w:docPart w:val="CF0DB55EAFF842E69B094092B727E8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4C3" w:rsidRPr="00B0160A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id w:val="-417100459"/>
            <w:placeholder>
              <w:docPart w:val="39BFD86AB23243D9BC4457B0B7542AEE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3C0C719A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C3" w14:paraId="1944B900" w14:textId="77777777" w:rsidTr="006A74C3">
        <w:tc>
          <w:tcPr>
            <w:tcW w:w="1294" w:type="pct"/>
          </w:tcPr>
          <w:sdt>
            <w:sdtPr>
              <w:id w:val="523448854"/>
              <w:placeholder>
                <w:docPart w:val="0CB1D019BD85436E8DA12623B9E7A8D0"/>
              </w:placeholder>
              <w:showingPlcHdr/>
            </w:sdtPr>
            <w:sdtEndPr/>
            <w:sdtContent>
              <w:p w14:paraId="5A1937FB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857B51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5FD891D0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125ECC08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61D84216" w14:textId="77777777" w:rsidR="006A74C3" w:rsidRDefault="00BA1F1D" w:rsidP="006A74C3">
            <w:pPr>
              <w:autoSpaceDE w:val="0"/>
              <w:autoSpaceDN w:val="0"/>
              <w:adjustRightInd w:val="0"/>
            </w:pPr>
            <w:sdt>
              <w:sdtPr>
                <w:id w:val="947205678"/>
                <w:placeholder>
                  <w:docPart w:val="548745AC180F4B1488C465E85E276BED"/>
                </w:placeholder>
                <w:showingPlcHdr/>
              </w:sdtPr>
              <w:sdtEndPr/>
              <w:sdtContent>
                <w:r w:rsidR="006A74C3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6C34F6" w14:textId="77777777" w:rsidR="006A74C3" w:rsidRDefault="006A74C3" w:rsidP="006A74C3">
            <w:pPr>
              <w:autoSpaceDE w:val="0"/>
              <w:autoSpaceDN w:val="0"/>
              <w:adjustRightInd w:val="0"/>
            </w:pPr>
          </w:p>
          <w:p w14:paraId="3BFE0A71" w14:textId="77777777" w:rsidR="006A74C3" w:rsidRDefault="006A74C3" w:rsidP="006A74C3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sdt>
          <w:sdtPr>
            <w:rPr>
              <w:color w:val="808080"/>
            </w:rPr>
            <w:id w:val="804045410"/>
            <w:placeholder>
              <w:docPart w:val="0503B867392E409AA9A80094F669BA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9" w:type="pct"/>
              </w:tcPr>
              <w:p w14:paraId="6E071FF2" w14:textId="2280A31B" w:rsidR="006A74C3" w:rsidRDefault="006A74C3" w:rsidP="006A74C3">
                <w:pPr>
                  <w:autoSpaceDE w:val="0"/>
                  <w:autoSpaceDN w:val="0"/>
                  <w:adjustRightInd w:val="0"/>
                </w:pPr>
                <w:r w:rsidRPr="00B0160A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2037726667"/>
            <w:placeholder>
              <w:docPart w:val="39BFD86AB23243D9BC4457B0B7542AEE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3CAB1DFC" w14:textId="77777777" w:rsidR="006A74C3" w:rsidRDefault="006A74C3" w:rsidP="006A74C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304D67" w14:textId="49F49908" w:rsidR="005E5317" w:rsidRDefault="005E5317" w:rsidP="00430F93">
      <w:pPr>
        <w:autoSpaceDE w:val="0"/>
        <w:autoSpaceDN w:val="0"/>
        <w:adjustRightInd w:val="0"/>
      </w:pPr>
    </w:p>
    <w:p w14:paraId="479FAD6F" w14:textId="7DDF17F3" w:rsidR="005E5317" w:rsidRDefault="005E5317"/>
    <w:sectPr w:rsidR="005E5317" w:rsidSect="00174FC5">
      <w:headerReference w:type="default" r:id="rId7"/>
      <w:footerReference w:type="even" r:id="rId8"/>
      <w:footerReference w:type="default" r:id="rId9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31"/>
  </w:num>
  <w:num w:numId="8">
    <w:abstractNumId w:val="22"/>
  </w:num>
  <w:num w:numId="9">
    <w:abstractNumId w:val="15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CD8"/>
    <w:rsid w:val="00234BA0"/>
    <w:rsid w:val="002402AD"/>
    <w:rsid w:val="00252DE9"/>
    <w:rsid w:val="00256B17"/>
    <w:rsid w:val="002576BB"/>
    <w:rsid w:val="0026077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E292B"/>
    <w:rsid w:val="002E3366"/>
    <w:rsid w:val="0030372B"/>
    <w:rsid w:val="00314076"/>
    <w:rsid w:val="00321CC0"/>
    <w:rsid w:val="00324DBC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90B"/>
    <w:rsid w:val="00460CB7"/>
    <w:rsid w:val="00463D4C"/>
    <w:rsid w:val="004673EA"/>
    <w:rsid w:val="00474953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3"/>
    <w:rsid w:val="006A74C9"/>
    <w:rsid w:val="006A7ECF"/>
    <w:rsid w:val="006B260B"/>
    <w:rsid w:val="006B36CD"/>
    <w:rsid w:val="006B49D7"/>
    <w:rsid w:val="006C21E8"/>
    <w:rsid w:val="006D0314"/>
    <w:rsid w:val="006D3DB8"/>
    <w:rsid w:val="006D4AF6"/>
    <w:rsid w:val="006D593A"/>
    <w:rsid w:val="006D5B65"/>
    <w:rsid w:val="006E0E50"/>
    <w:rsid w:val="006E45D9"/>
    <w:rsid w:val="006E73F1"/>
    <w:rsid w:val="006F536D"/>
    <w:rsid w:val="00700634"/>
    <w:rsid w:val="00701017"/>
    <w:rsid w:val="007013E5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364A"/>
    <w:rsid w:val="007610D4"/>
    <w:rsid w:val="00763670"/>
    <w:rsid w:val="00764299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67693"/>
    <w:rsid w:val="00A7192B"/>
    <w:rsid w:val="00A72003"/>
    <w:rsid w:val="00A7203D"/>
    <w:rsid w:val="00A86380"/>
    <w:rsid w:val="00A9167D"/>
    <w:rsid w:val="00A92F7B"/>
    <w:rsid w:val="00A93C37"/>
    <w:rsid w:val="00A93FE4"/>
    <w:rsid w:val="00AB1C41"/>
    <w:rsid w:val="00AD4419"/>
    <w:rsid w:val="00AD5EE6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6790"/>
    <w:rsid w:val="00B21632"/>
    <w:rsid w:val="00B21A9E"/>
    <w:rsid w:val="00B3585F"/>
    <w:rsid w:val="00B4550C"/>
    <w:rsid w:val="00B6002E"/>
    <w:rsid w:val="00B67FF0"/>
    <w:rsid w:val="00B727CC"/>
    <w:rsid w:val="00B72D7C"/>
    <w:rsid w:val="00B77105"/>
    <w:rsid w:val="00B90370"/>
    <w:rsid w:val="00BA1F1D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C013EE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958CD"/>
    <w:rsid w:val="00C96AD1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12D34"/>
    <w:rsid w:val="00D1314F"/>
    <w:rsid w:val="00D30A93"/>
    <w:rsid w:val="00D41227"/>
    <w:rsid w:val="00D41AAE"/>
    <w:rsid w:val="00D44B19"/>
    <w:rsid w:val="00D566B3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F2430"/>
    <w:rsid w:val="00EF6E02"/>
    <w:rsid w:val="00F00FB8"/>
    <w:rsid w:val="00F01762"/>
    <w:rsid w:val="00F0203F"/>
    <w:rsid w:val="00F10124"/>
    <w:rsid w:val="00F13E65"/>
    <w:rsid w:val="00F162BA"/>
    <w:rsid w:val="00F23262"/>
    <w:rsid w:val="00F27860"/>
    <w:rsid w:val="00F329DF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7E0D"/>
    <w:rsid w:val="00FA2587"/>
    <w:rsid w:val="00FA6C61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9E38DB1FB47FBA1BB747BC607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D051-C249-4A33-93B5-6D2A675C3629}"/>
      </w:docPartPr>
      <w:docPartBody>
        <w:p w:rsidR="005B0CE2" w:rsidRDefault="00B041B8" w:rsidP="00B041B8">
          <w:pPr>
            <w:pStyle w:val="2909E38DB1FB47FBA1BB747BC6073BF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A4D02964248A3A06051E0829E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B1C1-34F5-4CEC-ADA1-E89984FF4E67}"/>
      </w:docPartPr>
      <w:docPartBody>
        <w:p w:rsidR="005B0CE2" w:rsidRDefault="00B041B8" w:rsidP="00B041B8">
          <w:pPr>
            <w:pStyle w:val="BFEA4D02964248A3A06051E0829ECCA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00109A1964D088EA438C2502A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5689-7E98-441D-A584-7ADC38DD4FEB}"/>
      </w:docPartPr>
      <w:docPartBody>
        <w:p w:rsidR="008D23A0" w:rsidRDefault="00222154" w:rsidP="00222154">
          <w:pPr>
            <w:pStyle w:val="B4500109A1964D088EA438C2502AF66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FD86AB23243D9BC4457B0B754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6E70-0ADF-4375-8390-3DCA2E38B6EB}"/>
      </w:docPartPr>
      <w:docPartBody>
        <w:p w:rsidR="008E6A6B" w:rsidRDefault="000B1024" w:rsidP="000B1024">
          <w:pPr>
            <w:pStyle w:val="39BFD86AB23243D9BC4457B0B7542AEE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127BF5E3A451D9A7B6F80292D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B341-5CE9-42E4-8AEA-85389D7473ED}"/>
      </w:docPartPr>
      <w:docPartBody>
        <w:p w:rsidR="008E6A6B" w:rsidRDefault="000B1024" w:rsidP="000B1024">
          <w:pPr>
            <w:pStyle w:val="B28127BF5E3A451D9A7B6F80292DBC25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A0381B83447889E94450ADEE5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6861-4702-417C-B389-94136BE65774}"/>
      </w:docPartPr>
      <w:docPartBody>
        <w:p w:rsidR="008E6A6B" w:rsidRDefault="000B1024" w:rsidP="000B1024">
          <w:pPr>
            <w:pStyle w:val="7BFA0381B83447889E94450ADEE539B2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B1D019BD85436E8DA12623B9E7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9DC3-2934-4B9E-AD68-6469B801B713}"/>
      </w:docPartPr>
      <w:docPartBody>
        <w:p w:rsidR="008E6A6B" w:rsidRDefault="000B1024" w:rsidP="000B1024">
          <w:pPr>
            <w:pStyle w:val="0CB1D019BD85436E8DA12623B9E7A8D0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DB55EAFF842E69B094092B72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6B9C-AEBE-4B1A-B00C-0A9CBB3DDB15}"/>
      </w:docPartPr>
      <w:docPartBody>
        <w:p w:rsidR="008E6A6B" w:rsidRDefault="000B1024" w:rsidP="000B1024">
          <w:pPr>
            <w:pStyle w:val="CF0DB55EAFF842E69B094092B727E802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3B867392E409AA9A80094F669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04F1-0E9F-460A-98D1-9B21271BB244}"/>
      </w:docPartPr>
      <w:docPartBody>
        <w:p w:rsidR="008E6A6B" w:rsidRDefault="000B1024" w:rsidP="000B1024">
          <w:pPr>
            <w:pStyle w:val="0503B867392E409AA9A80094F669BAD2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B26FADE1A4899BD07EB23D0FA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8BEF-4125-4800-8DCF-335D77F8604A}"/>
      </w:docPartPr>
      <w:docPartBody>
        <w:p w:rsidR="008E6A6B" w:rsidRDefault="000B1024" w:rsidP="000B1024">
          <w:pPr>
            <w:pStyle w:val="BD7B26FADE1A4899BD07EB23D0FA3696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BA649819E4E6682F31A796FEB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A7E3-6B2F-4579-BC76-FA655D6B42AF}"/>
      </w:docPartPr>
      <w:docPartBody>
        <w:p w:rsidR="008E6A6B" w:rsidRDefault="000B1024" w:rsidP="000B1024">
          <w:pPr>
            <w:pStyle w:val="DC4BA649819E4E6682F31A796FEBD45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745AC180F4B1488C465E85E27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02B8-2574-47A2-A0C5-7E69953F463E}"/>
      </w:docPartPr>
      <w:docPartBody>
        <w:p w:rsidR="008E6A6B" w:rsidRDefault="000B1024" w:rsidP="000B1024">
          <w:pPr>
            <w:pStyle w:val="548745AC180F4B1488C465E85E276BED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0B1024"/>
    <w:rsid w:val="00222154"/>
    <w:rsid w:val="002D7D1D"/>
    <w:rsid w:val="00461080"/>
    <w:rsid w:val="004A6208"/>
    <w:rsid w:val="005B0CE2"/>
    <w:rsid w:val="005C7466"/>
    <w:rsid w:val="006070CA"/>
    <w:rsid w:val="008D23A0"/>
    <w:rsid w:val="008E6A6B"/>
    <w:rsid w:val="00B041B8"/>
    <w:rsid w:val="00C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024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9BA54B43C484422C82F4EA10D6E363B6">
    <w:name w:val="9BA54B43C484422C82F4EA10D6E363B6"/>
    <w:rsid w:val="000B1024"/>
  </w:style>
  <w:style w:type="paragraph" w:customStyle="1" w:styleId="7EDBE2A359BB4BD3A095B1F0985446BB">
    <w:name w:val="7EDBE2A359BB4BD3A095B1F0985446BB"/>
    <w:rsid w:val="000B1024"/>
  </w:style>
  <w:style w:type="paragraph" w:customStyle="1" w:styleId="32856D787CF4479DAFED68640CADF70B">
    <w:name w:val="32856D787CF4479DAFED68640CADF70B"/>
    <w:rsid w:val="000B1024"/>
  </w:style>
  <w:style w:type="paragraph" w:customStyle="1" w:styleId="EF73AC9401D84575BADC27A02DDBF103">
    <w:name w:val="EF73AC9401D84575BADC27A02DDBF103"/>
    <w:rsid w:val="000B1024"/>
  </w:style>
  <w:style w:type="paragraph" w:customStyle="1" w:styleId="2BBCE2F9A0AC4993A485DFED8C88F4B7">
    <w:name w:val="2BBCE2F9A0AC4993A485DFED8C88F4B7"/>
    <w:rsid w:val="000B1024"/>
  </w:style>
  <w:style w:type="paragraph" w:customStyle="1" w:styleId="3839DB80E494440EB5C2F3BBBA60879A">
    <w:name w:val="3839DB80E494440EB5C2F3BBBA60879A"/>
    <w:rsid w:val="000B1024"/>
  </w:style>
  <w:style w:type="paragraph" w:customStyle="1" w:styleId="126CFF9A5F444AD696072350C3EDB95E">
    <w:name w:val="126CFF9A5F444AD696072350C3EDB95E"/>
    <w:rsid w:val="000B1024"/>
  </w:style>
  <w:style w:type="paragraph" w:customStyle="1" w:styleId="B4B509A6717C486E89C0C0A665BA6027">
    <w:name w:val="B4B509A6717C486E89C0C0A665BA6027"/>
    <w:rsid w:val="000B1024"/>
  </w:style>
  <w:style w:type="paragraph" w:customStyle="1" w:styleId="05F774A91ECA4CC2BBA71CEF0828984B">
    <w:name w:val="05F774A91ECA4CC2BBA71CEF0828984B"/>
    <w:rsid w:val="000B1024"/>
  </w:style>
  <w:style w:type="paragraph" w:customStyle="1" w:styleId="0ED83B85D9864159AC898C5B4AFFC74F">
    <w:name w:val="0ED83B85D9864159AC898C5B4AFFC74F"/>
    <w:rsid w:val="000B1024"/>
  </w:style>
  <w:style w:type="paragraph" w:customStyle="1" w:styleId="C328B1F7873B4A6C8255C6F35328D518">
    <w:name w:val="C328B1F7873B4A6C8255C6F35328D518"/>
    <w:rsid w:val="000B1024"/>
  </w:style>
  <w:style w:type="paragraph" w:customStyle="1" w:styleId="3F00D33A700449D0989FE27C28421CF3">
    <w:name w:val="3F00D33A700449D0989FE27C28421CF3"/>
    <w:rsid w:val="000B1024"/>
  </w:style>
  <w:style w:type="paragraph" w:customStyle="1" w:styleId="023D376F51894F62896B9C99442025A7">
    <w:name w:val="023D376F51894F62896B9C99442025A7"/>
    <w:rsid w:val="000B1024"/>
  </w:style>
  <w:style w:type="paragraph" w:customStyle="1" w:styleId="DA1985FD5B31461B9F83F265836DD84B">
    <w:name w:val="DA1985FD5B31461B9F83F265836DD84B"/>
    <w:rsid w:val="000B1024"/>
  </w:style>
  <w:style w:type="paragraph" w:customStyle="1" w:styleId="2CB3F00C5FDE420D9508B2D1E90C9BE6">
    <w:name w:val="2CB3F00C5FDE420D9508B2D1E90C9BE6"/>
    <w:rsid w:val="000B1024"/>
  </w:style>
  <w:style w:type="paragraph" w:customStyle="1" w:styleId="39EDDDB27F5A4B7D92669A39E8FA34FB">
    <w:name w:val="39EDDDB27F5A4B7D92669A39E8FA34FB"/>
    <w:rsid w:val="000B1024"/>
  </w:style>
  <w:style w:type="paragraph" w:customStyle="1" w:styleId="EA29C3FFABC6431EB5D0ACB7404305D2">
    <w:name w:val="EA29C3FFABC6431EB5D0ACB7404305D2"/>
    <w:rsid w:val="000B1024"/>
  </w:style>
  <w:style w:type="paragraph" w:customStyle="1" w:styleId="3F5C7FDB6E494DF88DB906B012F81AD5">
    <w:name w:val="3F5C7FDB6E494DF88DB906B012F81AD5"/>
    <w:rsid w:val="000B1024"/>
  </w:style>
  <w:style w:type="paragraph" w:customStyle="1" w:styleId="6E9D8E0A941C486F8974C89C9937590E">
    <w:name w:val="6E9D8E0A941C486F8974C89C9937590E"/>
    <w:rsid w:val="000B1024"/>
  </w:style>
  <w:style w:type="paragraph" w:customStyle="1" w:styleId="B131171F15BE42FFBAF062050FC5E855">
    <w:name w:val="B131171F15BE42FFBAF062050FC5E855"/>
    <w:rsid w:val="000B1024"/>
  </w:style>
  <w:style w:type="paragraph" w:customStyle="1" w:styleId="D1A1067174FB4575ADFD812B6148D2B6">
    <w:name w:val="D1A1067174FB4575ADFD812B6148D2B6"/>
    <w:rsid w:val="000B1024"/>
  </w:style>
  <w:style w:type="paragraph" w:customStyle="1" w:styleId="13A4ABF5CD9F4C5581A38664FC559D30">
    <w:name w:val="13A4ABF5CD9F4C5581A38664FC559D30"/>
    <w:rsid w:val="000B1024"/>
  </w:style>
  <w:style w:type="paragraph" w:customStyle="1" w:styleId="C6F0278BBD924466AB60ECA8B64FFA68">
    <w:name w:val="C6F0278BBD924466AB60ECA8B64FFA68"/>
    <w:rsid w:val="000B1024"/>
  </w:style>
  <w:style w:type="paragraph" w:customStyle="1" w:styleId="DDF163FE7E2D43D2BA614EA79A1BFB2A">
    <w:name w:val="DDF163FE7E2D43D2BA614EA79A1BFB2A"/>
    <w:rsid w:val="000B1024"/>
  </w:style>
  <w:style w:type="paragraph" w:customStyle="1" w:styleId="E9B68B2D68004708959523A4E0B0C63C">
    <w:name w:val="E9B68B2D68004708959523A4E0B0C63C"/>
    <w:rsid w:val="000B1024"/>
  </w:style>
  <w:style w:type="paragraph" w:customStyle="1" w:styleId="252B3860C27448CBADB650DDF9AE8BD8">
    <w:name w:val="252B3860C27448CBADB650DDF9AE8BD8"/>
    <w:rsid w:val="000B1024"/>
  </w:style>
  <w:style w:type="paragraph" w:customStyle="1" w:styleId="546B0EECBED94CD3BB0C000E489BC1F4">
    <w:name w:val="546B0EECBED94CD3BB0C000E489BC1F4"/>
    <w:rsid w:val="000B1024"/>
  </w:style>
  <w:style w:type="paragraph" w:customStyle="1" w:styleId="89035E82AD9748399F539D140BBF553C">
    <w:name w:val="89035E82AD9748399F539D140BBF553C"/>
    <w:rsid w:val="000B1024"/>
  </w:style>
  <w:style w:type="paragraph" w:customStyle="1" w:styleId="25BA4B3AEC7D4AE6BA8DD303DAF9F6A0">
    <w:name w:val="25BA4B3AEC7D4AE6BA8DD303DAF9F6A0"/>
    <w:rsid w:val="000B1024"/>
  </w:style>
  <w:style w:type="paragraph" w:customStyle="1" w:styleId="A8492F55F96C49E7B2297A355A808B32">
    <w:name w:val="A8492F55F96C49E7B2297A355A808B32"/>
    <w:rsid w:val="000B1024"/>
  </w:style>
  <w:style w:type="paragraph" w:customStyle="1" w:styleId="B0A38FF903E34CD0B864D416CF98BAA0">
    <w:name w:val="B0A38FF903E34CD0B864D416CF98BAA0"/>
    <w:rsid w:val="000B1024"/>
  </w:style>
  <w:style w:type="paragraph" w:customStyle="1" w:styleId="EE1E2E3FD34648F6948F08AD5F345A12">
    <w:name w:val="EE1E2E3FD34648F6948F08AD5F345A12"/>
    <w:rsid w:val="000B1024"/>
  </w:style>
  <w:style w:type="paragraph" w:customStyle="1" w:styleId="597C2E8F342A4AE0A30D9A4D65F12B11">
    <w:name w:val="597C2E8F342A4AE0A30D9A4D65F12B11"/>
    <w:rsid w:val="000B1024"/>
  </w:style>
  <w:style w:type="paragraph" w:customStyle="1" w:styleId="036C1B8C98244532A7CED55A59F3842A">
    <w:name w:val="036C1B8C98244532A7CED55A59F3842A"/>
    <w:rsid w:val="000B1024"/>
  </w:style>
  <w:style w:type="paragraph" w:customStyle="1" w:styleId="BE7B60173D794D0FAD93412A5058001E">
    <w:name w:val="BE7B60173D794D0FAD93412A5058001E"/>
    <w:rsid w:val="000B1024"/>
  </w:style>
  <w:style w:type="paragraph" w:customStyle="1" w:styleId="D4D1399ED6324B2B8DD169BDA21B8E3E">
    <w:name w:val="D4D1399ED6324B2B8DD169BDA21B8E3E"/>
    <w:rsid w:val="000B1024"/>
  </w:style>
  <w:style w:type="paragraph" w:customStyle="1" w:styleId="FD04380325D543B19BDEE15B21F1CAF7">
    <w:name w:val="FD04380325D543B19BDEE15B21F1CAF7"/>
    <w:rsid w:val="000B1024"/>
  </w:style>
  <w:style w:type="paragraph" w:customStyle="1" w:styleId="4DEAB928A0D54A5C827E6B143531DECA">
    <w:name w:val="4DEAB928A0D54A5C827E6B143531DECA"/>
    <w:rsid w:val="000B1024"/>
  </w:style>
  <w:style w:type="paragraph" w:customStyle="1" w:styleId="E7151F75A7EF48ABAB18DD8CA1BAB112">
    <w:name w:val="E7151F75A7EF48ABAB18DD8CA1BAB112"/>
    <w:rsid w:val="000B1024"/>
  </w:style>
  <w:style w:type="paragraph" w:customStyle="1" w:styleId="B369D7FF1AC243C6B4303C2F23EAF740">
    <w:name w:val="B369D7FF1AC243C6B4303C2F23EAF740"/>
    <w:rsid w:val="000B1024"/>
  </w:style>
  <w:style w:type="paragraph" w:customStyle="1" w:styleId="287AF6E4F8AE4E3EA75C83394ECE98FC">
    <w:name w:val="287AF6E4F8AE4E3EA75C83394ECE98FC"/>
    <w:rsid w:val="000B1024"/>
  </w:style>
  <w:style w:type="paragraph" w:customStyle="1" w:styleId="31452372FDCC44099F881228AD2BAEEB">
    <w:name w:val="31452372FDCC44099F881228AD2BAEEB"/>
    <w:rsid w:val="000B1024"/>
  </w:style>
  <w:style w:type="paragraph" w:customStyle="1" w:styleId="34CEE36548544763BA3ABFD53E0B0ADF">
    <w:name w:val="34CEE36548544763BA3ABFD53E0B0ADF"/>
    <w:rsid w:val="000B1024"/>
  </w:style>
  <w:style w:type="paragraph" w:customStyle="1" w:styleId="48294F90BB2643488E816547E1699586">
    <w:name w:val="48294F90BB2643488E816547E1699586"/>
    <w:rsid w:val="000B1024"/>
  </w:style>
  <w:style w:type="paragraph" w:customStyle="1" w:styleId="F38F0C57D08543A7A56D3E22592022C9">
    <w:name w:val="F38F0C57D08543A7A56D3E22592022C9"/>
    <w:rsid w:val="000B1024"/>
  </w:style>
  <w:style w:type="paragraph" w:customStyle="1" w:styleId="2ABC5708F5D9496D9630920598F965B8">
    <w:name w:val="2ABC5708F5D9496D9630920598F965B8"/>
    <w:rsid w:val="000B1024"/>
  </w:style>
  <w:style w:type="paragraph" w:customStyle="1" w:styleId="C5C6E5BB6EB3466ABF7D3EAC1FEE0726">
    <w:name w:val="C5C6E5BB6EB3466ABF7D3EAC1FEE0726"/>
    <w:rsid w:val="000B1024"/>
  </w:style>
  <w:style w:type="paragraph" w:customStyle="1" w:styleId="B36A4A84F575401880BB48A7061115CA">
    <w:name w:val="B36A4A84F575401880BB48A7061115CA"/>
    <w:rsid w:val="000B1024"/>
  </w:style>
  <w:style w:type="paragraph" w:customStyle="1" w:styleId="BF884C0F05D44FE88C7210501E22D5CC">
    <w:name w:val="BF884C0F05D44FE88C7210501E22D5CC"/>
    <w:rsid w:val="000B1024"/>
  </w:style>
  <w:style w:type="paragraph" w:customStyle="1" w:styleId="8BA88B7D5BB349F7BE7D7EFB7332B93B">
    <w:name w:val="8BA88B7D5BB349F7BE7D7EFB7332B93B"/>
    <w:rsid w:val="000B1024"/>
  </w:style>
  <w:style w:type="paragraph" w:customStyle="1" w:styleId="EECAF2696A1A4751BAD46DD8BBFDC638">
    <w:name w:val="EECAF2696A1A4751BAD46DD8BBFDC638"/>
    <w:rsid w:val="000B1024"/>
  </w:style>
  <w:style w:type="paragraph" w:customStyle="1" w:styleId="3E5F6EFE33A64053BF2A77AAD02F063A">
    <w:name w:val="3E5F6EFE33A64053BF2A77AAD02F063A"/>
    <w:rsid w:val="000B1024"/>
  </w:style>
  <w:style w:type="paragraph" w:customStyle="1" w:styleId="F397FFA04A99486BB3F828CFB9B8AAEE">
    <w:name w:val="F397FFA04A99486BB3F828CFB9B8AAEE"/>
    <w:rsid w:val="000B1024"/>
  </w:style>
  <w:style w:type="paragraph" w:customStyle="1" w:styleId="A81D275E48194BA3A1F09A94AE31B248">
    <w:name w:val="A81D275E48194BA3A1F09A94AE31B248"/>
    <w:rsid w:val="000B1024"/>
  </w:style>
  <w:style w:type="paragraph" w:customStyle="1" w:styleId="438826435E6A4CF6B691B5BA8CCA0771">
    <w:name w:val="438826435E6A4CF6B691B5BA8CCA0771"/>
    <w:rsid w:val="000B1024"/>
  </w:style>
  <w:style w:type="paragraph" w:customStyle="1" w:styleId="E7EB5A20D0AA4328A46B26F5324251AF">
    <w:name w:val="E7EB5A20D0AA4328A46B26F5324251AF"/>
    <w:rsid w:val="000B1024"/>
  </w:style>
  <w:style w:type="paragraph" w:customStyle="1" w:styleId="FA52BE23228D4CA3A85DA5FADB2794D9">
    <w:name w:val="FA52BE23228D4CA3A85DA5FADB2794D9"/>
    <w:rsid w:val="000B1024"/>
  </w:style>
  <w:style w:type="paragraph" w:customStyle="1" w:styleId="04D6642C52004E3391FA8B9CB43C2D0E">
    <w:name w:val="04D6642C52004E3391FA8B9CB43C2D0E"/>
    <w:rsid w:val="000B1024"/>
  </w:style>
  <w:style w:type="paragraph" w:customStyle="1" w:styleId="7E5FA47C58194B329AA3623356515B3C">
    <w:name w:val="7E5FA47C58194B329AA3623356515B3C"/>
    <w:rsid w:val="000B1024"/>
  </w:style>
  <w:style w:type="paragraph" w:customStyle="1" w:styleId="A97192D30EE149E8BB42E74EFB3CD4D2">
    <w:name w:val="A97192D30EE149E8BB42E74EFB3CD4D2"/>
    <w:rsid w:val="000B1024"/>
  </w:style>
  <w:style w:type="paragraph" w:customStyle="1" w:styleId="A8F376FA730D4FFFAB4657A75BE6DA7A">
    <w:name w:val="A8F376FA730D4FFFAB4657A75BE6DA7A"/>
    <w:rsid w:val="000B1024"/>
  </w:style>
  <w:style w:type="paragraph" w:customStyle="1" w:styleId="A62AD3F9DE484EFCA7C4D135909741AA">
    <w:name w:val="A62AD3F9DE484EFCA7C4D135909741AA"/>
    <w:rsid w:val="000B1024"/>
  </w:style>
  <w:style w:type="paragraph" w:customStyle="1" w:styleId="39BFD86AB23243D9BC4457B0B7542AEE">
    <w:name w:val="39BFD86AB23243D9BC4457B0B7542AEE"/>
    <w:rsid w:val="000B1024"/>
  </w:style>
  <w:style w:type="paragraph" w:customStyle="1" w:styleId="B28127BF5E3A451D9A7B6F80292DBC25">
    <w:name w:val="B28127BF5E3A451D9A7B6F80292DBC25"/>
    <w:rsid w:val="000B1024"/>
  </w:style>
  <w:style w:type="paragraph" w:customStyle="1" w:styleId="7BFA0381B83447889E94450ADEE539B2">
    <w:name w:val="7BFA0381B83447889E94450ADEE539B2"/>
    <w:rsid w:val="000B1024"/>
  </w:style>
  <w:style w:type="paragraph" w:customStyle="1" w:styleId="0CB1D019BD85436E8DA12623B9E7A8D0">
    <w:name w:val="0CB1D019BD85436E8DA12623B9E7A8D0"/>
    <w:rsid w:val="000B1024"/>
  </w:style>
  <w:style w:type="paragraph" w:customStyle="1" w:styleId="CF0DB55EAFF842E69B094092B727E802">
    <w:name w:val="CF0DB55EAFF842E69B094092B727E802"/>
    <w:rsid w:val="000B1024"/>
  </w:style>
  <w:style w:type="paragraph" w:customStyle="1" w:styleId="0503B867392E409AA9A80094F669BAD2">
    <w:name w:val="0503B867392E409AA9A80094F669BAD2"/>
    <w:rsid w:val="000B1024"/>
  </w:style>
  <w:style w:type="paragraph" w:customStyle="1" w:styleId="BD7B26FADE1A4899BD07EB23D0FA3696">
    <w:name w:val="BD7B26FADE1A4899BD07EB23D0FA3696"/>
    <w:rsid w:val="000B1024"/>
  </w:style>
  <w:style w:type="paragraph" w:customStyle="1" w:styleId="DC4BA649819E4E6682F31A796FEBD451">
    <w:name w:val="DC4BA649819E4E6682F31A796FEBD451"/>
    <w:rsid w:val="000B1024"/>
  </w:style>
  <w:style w:type="paragraph" w:customStyle="1" w:styleId="548745AC180F4B1488C465E85E276BED">
    <w:name w:val="548745AC180F4B1488C465E85E276BED"/>
    <w:rsid w:val="000B1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2020-08-11T18:51:00Z</dcterms:created>
  <dcterms:modified xsi:type="dcterms:W3CDTF">2020-08-21T17:34:00Z</dcterms:modified>
</cp:coreProperties>
</file>