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C68DF" w14:textId="75530F11" w:rsidR="00FB5275" w:rsidRDefault="00521396" w:rsidP="00FB5275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Holistic Considerations for Medical School Admissions Officer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 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and 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Admission</w:t>
      </w:r>
      <w:r w:rsid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s </w:t>
      </w:r>
    </w:p>
    <w:p w14:paraId="788DAE0C" w14:textId="549926D0" w:rsidR="00673D66" w:rsidRPr="00FB5275" w:rsidRDefault="00521396" w:rsidP="00FB5275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Committee</w:t>
      </w:r>
      <w:r w:rsid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 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Concerning Intersections 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of </w:t>
      </w:r>
      <w:r w:rsidR="00D53A47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COVID-19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, Racism, and Inequality</w:t>
      </w:r>
    </w:p>
    <w:p w14:paraId="349ADEC4" w14:textId="77777777" w:rsidR="00673D66" w:rsidRPr="00673D66" w:rsidRDefault="00673D66" w:rsidP="00673D66">
      <w:pPr>
        <w:ind w:hanging="630"/>
        <w:rPr>
          <w:rFonts w:asciiTheme="majorHAnsi" w:eastAsiaTheme="majorEastAsia" w:hAnsiTheme="majorHAnsi" w:cstheme="majorHAnsi"/>
          <w:b/>
          <w:bCs/>
          <w:color w:val="5D0B2A"/>
          <w:sz w:val="40"/>
          <w:szCs w:val="40"/>
        </w:rPr>
      </w:pPr>
    </w:p>
    <w:p w14:paraId="3B5DC05D" w14:textId="5C0BB822" w:rsidR="00824621" w:rsidRDefault="004831A6" w:rsidP="00824621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>Group Discussion Guide</w:t>
      </w:r>
      <w:r w:rsidR="00673D66" w:rsidRPr="00605FD9"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 xml:space="preserve">: </w:t>
      </w:r>
      <w:r w:rsidR="00FB5275" w:rsidRPr="00605FD9"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 xml:space="preserve">Secondary Applications </w:t>
      </w:r>
    </w:p>
    <w:p w14:paraId="7F757BD6" w14:textId="7FAAC187" w:rsidR="00824621" w:rsidRPr="00824621" w:rsidRDefault="00745E9A" w:rsidP="00824621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  <w:t xml:space="preserve">INTERVIEW SUMMARY </w:t>
      </w:r>
    </w:p>
    <w:p w14:paraId="56C8C5C1" w14:textId="77777777" w:rsidR="00745E9A" w:rsidRDefault="00745E9A" w:rsidP="00824621">
      <w:pPr>
        <w:ind w:hanging="630"/>
        <w:rPr>
          <w:rFonts w:eastAsiaTheme="minorHAnsi"/>
        </w:rPr>
      </w:pPr>
    </w:p>
    <w:p w14:paraId="5204F680" w14:textId="151EB9C0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In a holistic review process, schools look at a potential medical student’s Experiences, Attributes, and Metrics (EAMs)</w:t>
      </w:r>
    </w:p>
    <w:p w14:paraId="1164F5EA" w14:textId="77777777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to widen the lens through which we assess applicants in support of school mission and to further leverage the</w:t>
      </w:r>
    </w:p>
    <w:p w14:paraId="61A61466" w14:textId="77777777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benefits of diversity, equity, and inclusion. For the upcoming admissions cycle, and cycles to come, admissions</w:t>
      </w:r>
    </w:p>
    <w:p w14:paraId="360CDAFB" w14:textId="5BD414B1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 xml:space="preserve">officers must consider the downstream effects of the intersection of </w:t>
      </w:r>
      <w:r w:rsidR="00E91320">
        <w:rPr>
          <w:rFonts w:asciiTheme="majorHAnsi" w:eastAsiaTheme="minorHAnsi" w:hAnsiTheme="majorHAnsi" w:cstheme="majorHAnsi"/>
        </w:rPr>
        <w:t>i</w:t>
      </w:r>
      <w:r w:rsidRPr="00745E9A">
        <w:rPr>
          <w:rFonts w:asciiTheme="majorHAnsi" w:eastAsiaTheme="minorHAnsi" w:hAnsiTheme="majorHAnsi" w:cstheme="majorHAnsi"/>
        </w:rPr>
        <w:t xml:space="preserve">ntersections of </w:t>
      </w:r>
      <w:bookmarkStart w:id="0" w:name="_GoBack"/>
      <w:r w:rsidR="00D53A47">
        <w:rPr>
          <w:rFonts w:asciiTheme="majorHAnsi" w:eastAsiaTheme="minorHAnsi" w:hAnsiTheme="majorHAnsi" w:cstheme="majorHAnsi"/>
        </w:rPr>
        <w:t>COVID</w:t>
      </w:r>
      <w:bookmarkEnd w:id="0"/>
      <w:r w:rsidR="00D53A47">
        <w:rPr>
          <w:rFonts w:asciiTheme="majorHAnsi" w:eastAsiaTheme="minorHAnsi" w:hAnsiTheme="majorHAnsi" w:cstheme="majorHAnsi"/>
        </w:rPr>
        <w:t>-19</w:t>
      </w:r>
      <w:r w:rsidRPr="00745E9A">
        <w:rPr>
          <w:rFonts w:asciiTheme="majorHAnsi" w:eastAsiaTheme="minorHAnsi" w:hAnsiTheme="majorHAnsi" w:cstheme="majorHAnsi"/>
        </w:rPr>
        <w:t>, racism, and inequality</w:t>
      </w:r>
    </w:p>
    <w:p w14:paraId="6F0BBC3A" w14:textId="77777777" w:rsidR="00A34189" w:rsidRDefault="00824621" w:rsidP="00745E9A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 w:rsidRPr="00745E9A">
        <w:rPr>
          <w:rFonts w:asciiTheme="majorHAnsi" w:eastAsiaTheme="minorHAnsi" w:hAnsiTheme="majorHAnsi" w:cstheme="majorHAnsi"/>
        </w:rPr>
        <w:t xml:space="preserve">on applicants’ abilities to meet criteria for admission that is beyond their control. </w:t>
      </w:r>
      <w:r w:rsidR="00745E9A"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  <w:t xml:space="preserve"> </w:t>
      </w:r>
    </w:p>
    <w:p w14:paraId="1C56521C" w14:textId="77777777" w:rsidR="00A34189" w:rsidRDefault="00A34189" w:rsidP="00745E9A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</w:p>
    <w:p w14:paraId="0EA10904" w14:textId="77777777" w:rsidR="00E91320" w:rsidRDefault="00824621" w:rsidP="00A34189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In this interview, Dr. Christina</w:t>
      </w:r>
      <w:r w:rsidR="00745E9A">
        <w:rPr>
          <w:rFonts w:asciiTheme="majorHAnsi" w:eastAsiaTheme="minorHAnsi" w:hAnsiTheme="majorHAnsi" w:cstheme="majorHAnsi"/>
        </w:rPr>
        <w:t xml:space="preserve"> </w:t>
      </w:r>
      <w:r w:rsidRPr="00745E9A">
        <w:rPr>
          <w:rFonts w:asciiTheme="majorHAnsi" w:eastAsiaTheme="minorHAnsi" w:hAnsiTheme="majorHAnsi" w:cstheme="majorHAnsi"/>
          <w:lang w:val="pl-PL"/>
        </w:rPr>
        <w:t>Grabowski</w:t>
      </w:r>
      <w:r w:rsidRPr="00745E9A">
        <w:rPr>
          <w:rFonts w:asciiTheme="majorHAnsi" w:eastAsiaTheme="minorHAnsi" w:hAnsiTheme="majorHAnsi" w:cstheme="majorHAnsi"/>
        </w:rPr>
        <w:t>, Associate Dean for Admissions and Enrollment Management</w:t>
      </w:r>
      <w:r w:rsidR="00745E9A"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  <w:t xml:space="preserve"> </w:t>
      </w:r>
      <w:r w:rsidRPr="00745E9A">
        <w:rPr>
          <w:rFonts w:asciiTheme="majorHAnsi" w:eastAsiaTheme="minorHAnsi" w:hAnsiTheme="majorHAnsi" w:cstheme="majorHAnsi"/>
        </w:rPr>
        <w:t xml:space="preserve">at </w:t>
      </w:r>
      <w:r w:rsidR="00593B62">
        <w:rPr>
          <w:rFonts w:asciiTheme="majorHAnsi" w:eastAsiaTheme="minorHAnsi" w:hAnsiTheme="majorHAnsi" w:cstheme="majorHAnsi"/>
        </w:rPr>
        <w:t>The</w:t>
      </w:r>
    </w:p>
    <w:p w14:paraId="4F1ACDB3" w14:textId="77777777" w:rsidR="00E91320" w:rsidRDefault="00824621" w:rsidP="00E91320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 w:rsidRPr="00745E9A">
        <w:rPr>
          <w:rFonts w:asciiTheme="majorHAnsi" w:eastAsiaTheme="minorHAnsi" w:hAnsiTheme="majorHAnsi" w:cstheme="majorHAnsi"/>
        </w:rPr>
        <w:t>University of</w:t>
      </w:r>
      <w:r w:rsidR="00E91320">
        <w:rPr>
          <w:rFonts w:asciiTheme="majorHAnsi" w:eastAsiaTheme="minorHAnsi" w:hAnsiTheme="majorHAnsi" w:cstheme="majorHAnsi"/>
        </w:rPr>
        <w:t xml:space="preserve"> </w:t>
      </w:r>
      <w:r w:rsidRPr="00745E9A">
        <w:rPr>
          <w:rFonts w:asciiTheme="majorHAnsi" w:eastAsiaTheme="minorHAnsi" w:hAnsiTheme="majorHAnsi" w:cstheme="majorHAnsi"/>
        </w:rPr>
        <w:t>Alabama at Birmingham (UAB</w:t>
      </w:r>
      <w:r w:rsidR="00745E9A">
        <w:rPr>
          <w:rFonts w:asciiTheme="majorHAnsi" w:eastAsiaTheme="minorHAnsi" w:hAnsiTheme="majorHAnsi" w:cstheme="majorHAnsi"/>
        </w:rPr>
        <w:t>)</w:t>
      </w:r>
      <w:r w:rsidR="00A34189">
        <w:rPr>
          <w:rFonts w:asciiTheme="majorHAnsi" w:eastAsiaTheme="minorHAnsi" w:hAnsiTheme="majorHAnsi" w:cstheme="majorHAnsi"/>
        </w:rPr>
        <w:t xml:space="preserve"> </w:t>
      </w:r>
      <w:r w:rsidRPr="00745E9A">
        <w:rPr>
          <w:rFonts w:asciiTheme="majorHAnsi" w:eastAsiaTheme="minorHAnsi" w:hAnsiTheme="majorHAnsi" w:cstheme="majorHAnsi"/>
        </w:rPr>
        <w:t xml:space="preserve">School of Medicine discusses changes her institution is making to </w:t>
      </w:r>
      <w:proofErr w:type="gramStart"/>
      <w:r w:rsidRPr="00745E9A">
        <w:rPr>
          <w:rFonts w:asciiTheme="majorHAnsi" w:eastAsiaTheme="minorHAnsi" w:hAnsiTheme="majorHAnsi" w:cstheme="majorHAnsi"/>
        </w:rPr>
        <w:t>their</w:t>
      </w:r>
      <w:proofErr w:type="gramEnd"/>
    </w:p>
    <w:p w14:paraId="39993305" w14:textId="2DA5487F" w:rsidR="00745E9A" w:rsidRPr="00A34189" w:rsidRDefault="00E91320" w:rsidP="00E91320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S</w:t>
      </w:r>
      <w:r w:rsidR="00824621" w:rsidRPr="00745E9A">
        <w:rPr>
          <w:rFonts w:asciiTheme="majorHAnsi" w:eastAsiaTheme="minorHAnsi" w:hAnsiTheme="majorHAnsi" w:cstheme="majorHAnsi"/>
        </w:rPr>
        <w:t>econdary</w:t>
      </w:r>
      <w:r>
        <w:rPr>
          <w:rFonts w:asciiTheme="majorHAnsi" w:eastAsiaTheme="minorHAnsi" w:hAnsiTheme="majorHAnsi" w:cstheme="majorHAnsi"/>
        </w:rPr>
        <w:t xml:space="preserve"> </w:t>
      </w:r>
      <w:r w:rsidR="00824621" w:rsidRPr="00745E9A">
        <w:rPr>
          <w:rFonts w:asciiTheme="majorHAnsi" w:eastAsiaTheme="minorHAnsi" w:hAnsiTheme="majorHAnsi" w:cstheme="majorHAnsi"/>
        </w:rPr>
        <w:t>application in response to disruptions caused by COVID-19 including:</w:t>
      </w:r>
    </w:p>
    <w:p w14:paraId="2047EF85" w14:textId="77777777" w:rsidR="00824621" w:rsidRPr="00745E9A" w:rsidRDefault="00824621" w:rsidP="008246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 xml:space="preserve">Adding narrative questions to the secondary application to explore the impact of COVID on applicants </w:t>
      </w:r>
    </w:p>
    <w:p w14:paraId="02BC8D13" w14:textId="77777777" w:rsidR="00824621" w:rsidRPr="00745E9A" w:rsidRDefault="00824621" w:rsidP="008246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 xml:space="preserve">Encouraging screeners to focus on competencies rather than hours when evaluating applicants’ healthcare, service and research experiences  </w:t>
      </w:r>
    </w:p>
    <w:p w14:paraId="167CB785" w14:textId="366EB836" w:rsidR="00824621" w:rsidRPr="00745E9A" w:rsidRDefault="00824621" w:rsidP="008246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 xml:space="preserve">Posting </w:t>
      </w:r>
      <w:hyperlink r:id="rId7" w:history="1">
        <w:r w:rsidRPr="00A91EC1">
          <w:rPr>
            <w:rStyle w:val="Hyperlink"/>
            <w:rFonts w:asciiTheme="majorHAnsi" w:eastAsiaTheme="minorHAnsi" w:hAnsiTheme="majorHAnsi" w:cstheme="majorHAnsi"/>
          </w:rPr>
          <w:t>secondary application questions</w:t>
        </w:r>
      </w:hyperlink>
      <w:r w:rsidRPr="00745E9A">
        <w:rPr>
          <w:rFonts w:asciiTheme="majorHAnsi" w:eastAsiaTheme="minorHAnsi" w:hAnsiTheme="majorHAnsi" w:cstheme="majorHAnsi"/>
        </w:rPr>
        <w:t xml:space="preserve"> on the </w:t>
      </w:r>
      <w:hyperlink r:id="rId8" w:history="1">
        <w:r w:rsidRPr="00A91EC1">
          <w:rPr>
            <w:rStyle w:val="Hyperlink"/>
            <w:rFonts w:asciiTheme="majorHAnsi" w:eastAsiaTheme="minorHAnsi" w:hAnsiTheme="majorHAnsi" w:cstheme="majorHAnsi"/>
          </w:rPr>
          <w:t>UAB admissions webpage</w:t>
        </w:r>
      </w:hyperlink>
      <w:r w:rsidRPr="00745E9A">
        <w:rPr>
          <w:rFonts w:asciiTheme="majorHAnsi" w:eastAsiaTheme="minorHAnsi" w:hAnsiTheme="majorHAnsi" w:cstheme="majorHAnsi"/>
        </w:rPr>
        <w:t xml:space="preserve"> to allow applicants’ ample time to prepare for the secondary application if their MCAT score</w:t>
      </w:r>
      <w:r w:rsidR="00593B62">
        <w:rPr>
          <w:rFonts w:asciiTheme="majorHAnsi" w:eastAsiaTheme="minorHAnsi" w:hAnsiTheme="majorHAnsi" w:cstheme="majorHAnsi"/>
        </w:rPr>
        <w:t>s</w:t>
      </w:r>
      <w:r w:rsidRPr="00745E9A">
        <w:rPr>
          <w:rFonts w:asciiTheme="majorHAnsi" w:eastAsiaTheme="minorHAnsi" w:hAnsiTheme="majorHAnsi" w:cstheme="majorHAnsi"/>
        </w:rPr>
        <w:t xml:space="preserve"> are delayed</w:t>
      </w:r>
    </w:p>
    <w:p w14:paraId="1D909314" w14:textId="682FD306" w:rsidR="002248A8" w:rsidRPr="00745E9A" w:rsidRDefault="00824621" w:rsidP="008246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 xml:space="preserve">Ensuring admissions committee training includes information </w:t>
      </w:r>
      <w:r w:rsidR="00593B62">
        <w:rPr>
          <w:rFonts w:asciiTheme="majorHAnsi" w:eastAsiaTheme="minorHAnsi" w:hAnsiTheme="majorHAnsi" w:cstheme="majorHAnsi"/>
        </w:rPr>
        <w:t xml:space="preserve">on </w:t>
      </w:r>
      <w:r w:rsidRPr="00745E9A">
        <w:rPr>
          <w:rFonts w:asciiTheme="majorHAnsi" w:eastAsiaTheme="minorHAnsi" w:hAnsiTheme="majorHAnsi" w:cstheme="majorHAnsi"/>
        </w:rPr>
        <w:t xml:space="preserve">the intersections of </w:t>
      </w:r>
      <w:r w:rsidR="00D53A47">
        <w:rPr>
          <w:rFonts w:asciiTheme="majorHAnsi" w:eastAsiaTheme="minorHAnsi" w:hAnsiTheme="majorHAnsi" w:cstheme="majorHAnsi"/>
        </w:rPr>
        <w:t>COVID-19</w:t>
      </w:r>
      <w:r w:rsidRPr="00745E9A">
        <w:rPr>
          <w:rFonts w:asciiTheme="majorHAnsi" w:eastAsiaTheme="minorHAnsi" w:hAnsiTheme="majorHAnsi" w:cstheme="majorHAnsi"/>
        </w:rPr>
        <w:t xml:space="preserve">, racism, and inequality to reduce bias in the screening and selection of applicants </w:t>
      </w:r>
    </w:p>
    <w:p w14:paraId="20D4AF69" w14:textId="77777777" w:rsidR="00FB5275" w:rsidRPr="00FB5275" w:rsidRDefault="00FB5275" w:rsidP="00FB5275"/>
    <w:p w14:paraId="66043CF6" w14:textId="77777777" w:rsidR="00426AAA" w:rsidRDefault="00426AAA">
      <w:pP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r>
        <w:rPr>
          <w:b/>
          <w:bCs/>
          <w:color w:val="5D0B2A"/>
          <w:sz w:val="28"/>
          <w:szCs w:val="28"/>
        </w:rPr>
        <w:br w:type="page"/>
      </w:r>
    </w:p>
    <w:p w14:paraId="6C1D5F0F" w14:textId="7CC3888C" w:rsidR="00FB5275" w:rsidRPr="00745E9A" w:rsidRDefault="00FB5275" w:rsidP="00767F3C">
      <w:pPr>
        <w:pStyle w:val="Heading1"/>
        <w:spacing w:after="120"/>
        <w:ind w:left="-360"/>
        <w:rPr>
          <w:b/>
          <w:bCs/>
          <w:color w:val="5D0B2A"/>
          <w:sz w:val="28"/>
          <w:szCs w:val="28"/>
        </w:rPr>
      </w:pPr>
      <w:r w:rsidRPr="00FB5275">
        <w:rPr>
          <w:b/>
          <w:bCs/>
          <w:color w:val="5D0B2A"/>
          <w:sz w:val="28"/>
          <w:szCs w:val="28"/>
        </w:rPr>
        <w:lastRenderedPageBreak/>
        <w:t xml:space="preserve">DISCUSSION QUESTIONS </w:t>
      </w:r>
      <w:r w:rsidR="00767F3C">
        <w:rPr>
          <w:b/>
          <w:bCs/>
          <w:color w:val="5D0B2A"/>
          <w:sz w:val="28"/>
          <w:szCs w:val="28"/>
        </w:rPr>
        <w:br/>
      </w:r>
      <w:r w:rsidRPr="00745E9A">
        <w:rPr>
          <w:color w:val="000000" w:themeColor="text1"/>
          <w:sz w:val="22"/>
          <w:szCs w:val="22"/>
        </w:rPr>
        <w:t>Reflect on the following questions</w:t>
      </w:r>
      <w:r w:rsidR="0071021C">
        <w:rPr>
          <w:color w:val="000000" w:themeColor="text1"/>
          <w:sz w:val="22"/>
          <w:szCs w:val="22"/>
        </w:rPr>
        <w:t xml:space="preserve"> with your group after listening to the interview.</w:t>
      </w:r>
    </w:p>
    <w:p w14:paraId="0DE09C5C" w14:textId="77777777" w:rsidR="00FB5275" w:rsidRPr="00FB5275" w:rsidRDefault="00FB5275" w:rsidP="00FB5275"/>
    <w:tbl>
      <w:tblPr>
        <w:tblStyle w:val="TableGrid"/>
        <w:tblW w:w="9900" w:type="dxa"/>
        <w:tblInd w:w="-365" w:type="dxa"/>
        <w:tblBorders>
          <w:top w:val="dashed" w:sz="4" w:space="0" w:color="4472C4" w:themeColor="accent1"/>
          <w:left w:val="dashed" w:sz="4" w:space="0" w:color="4472C4" w:themeColor="accent1"/>
          <w:bottom w:val="dashed" w:sz="4" w:space="0" w:color="4472C4" w:themeColor="accent1"/>
          <w:right w:val="dashed" w:sz="4" w:space="0" w:color="4472C4" w:themeColor="accent1"/>
          <w:insideH w:val="dashed" w:sz="4" w:space="0" w:color="4472C4" w:themeColor="accent1"/>
          <w:insideV w:val="dashed" w:sz="4" w:space="0" w:color="4472C4" w:themeColor="accent1"/>
        </w:tblBorders>
        <w:tblLook w:val="04A0" w:firstRow="1" w:lastRow="0" w:firstColumn="1" w:lastColumn="0" w:noHBand="0" w:noVBand="1"/>
      </w:tblPr>
      <w:tblGrid>
        <w:gridCol w:w="4945"/>
        <w:gridCol w:w="4955"/>
      </w:tblGrid>
      <w:tr w:rsidR="00FB5275" w14:paraId="7BD857EA" w14:textId="77777777" w:rsidTr="009B21B2">
        <w:trPr>
          <w:tblHeader/>
        </w:trPr>
        <w:tc>
          <w:tcPr>
            <w:tcW w:w="4945" w:type="dxa"/>
          </w:tcPr>
          <w:p w14:paraId="49169355" w14:textId="77777777" w:rsidR="00FB5275" w:rsidRPr="00601C06" w:rsidRDefault="00FB5275" w:rsidP="009B21B2">
            <w:pPr>
              <w:pStyle w:val="Heading3"/>
            </w:pPr>
            <w:r>
              <w:t>DISCUSSION QUESTIONS</w:t>
            </w:r>
          </w:p>
        </w:tc>
        <w:tc>
          <w:tcPr>
            <w:tcW w:w="4955" w:type="dxa"/>
          </w:tcPr>
          <w:p w14:paraId="021F0A3C" w14:textId="77777777" w:rsidR="00FB5275" w:rsidRDefault="00FB5275" w:rsidP="009B21B2">
            <w:pPr>
              <w:pStyle w:val="Heading3"/>
            </w:pPr>
            <w:r>
              <w:t>IDEAS</w:t>
            </w:r>
          </w:p>
        </w:tc>
      </w:tr>
      <w:tr w:rsidR="00605FD9" w14:paraId="6D74D753" w14:textId="77777777" w:rsidTr="009B21B2">
        <w:tc>
          <w:tcPr>
            <w:tcW w:w="4945" w:type="dxa"/>
          </w:tcPr>
          <w:p w14:paraId="6991256C" w14:textId="2F37AF64" w:rsidR="00605FD9" w:rsidRDefault="00605FD9" w:rsidP="009B21B2">
            <w:r>
              <w:t>What were</w:t>
            </w:r>
            <w:r w:rsidR="00D84A39">
              <w:t xml:space="preserve"> the</w:t>
            </w:r>
            <w:r>
              <w:t xml:space="preserve"> key takeaways from this interview? </w:t>
            </w:r>
          </w:p>
        </w:tc>
        <w:tc>
          <w:tcPr>
            <w:tcW w:w="4955" w:type="dxa"/>
          </w:tcPr>
          <w:sdt>
            <w:sdtPr>
              <w:id w:val="-476614541"/>
              <w:placeholder>
                <w:docPart w:val="40684079A49A47918E6C8F1976A7EB52"/>
              </w:placeholder>
            </w:sdtPr>
            <w:sdtEndPr/>
            <w:sdtContent>
              <w:p w14:paraId="27771498" w14:textId="77777777" w:rsidR="00605FD9" w:rsidRDefault="00605FD9" w:rsidP="00605FD9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558FA8" w14:textId="77777777" w:rsidR="00605FD9" w:rsidRDefault="00605FD9" w:rsidP="009B21B2"/>
        </w:tc>
      </w:tr>
      <w:tr w:rsidR="00395AB2" w14:paraId="5CEC3A53" w14:textId="77777777" w:rsidTr="009B21B2">
        <w:tc>
          <w:tcPr>
            <w:tcW w:w="4945" w:type="dxa"/>
          </w:tcPr>
          <w:p w14:paraId="59F3895F" w14:textId="78B8FEA5" w:rsidR="00395AB2" w:rsidRDefault="00395AB2" w:rsidP="00395A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How does the screening criteria</w:t>
            </w:r>
            <w:r w:rsidR="002C5333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for our secondary application align with the mission of our institution? </w:t>
            </w:r>
          </w:p>
          <w:p w14:paraId="1C0ABD46" w14:textId="77777777" w:rsidR="00395AB2" w:rsidRDefault="00395AB2" w:rsidP="009B21B2">
            <w:pPr>
              <w:rPr>
                <w:rFonts w:eastAsiaTheme="minorHAnsi"/>
              </w:rPr>
            </w:pPr>
          </w:p>
        </w:tc>
        <w:tc>
          <w:tcPr>
            <w:tcW w:w="4955" w:type="dxa"/>
          </w:tcPr>
          <w:sdt>
            <w:sdtPr>
              <w:id w:val="69554794"/>
              <w:placeholder>
                <w:docPart w:val="6043ABF0878447088A294A99AE49047B"/>
              </w:placeholder>
              <w:showingPlcHdr/>
            </w:sdtPr>
            <w:sdtEndPr/>
            <w:sdtContent>
              <w:p w14:paraId="075BB47D" w14:textId="77777777" w:rsidR="00767F3C" w:rsidRDefault="00767F3C" w:rsidP="00767F3C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0BF614" w14:textId="77777777" w:rsidR="00395AB2" w:rsidRDefault="00395AB2" w:rsidP="00605FD9"/>
        </w:tc>
      </w:tr>
      <w:tr w:rsidR="003C4234" w14:paraId="48CC1E4E" w14:textId="77777777" w:rsidTr="009B21B2">
        <w:tc>
          <w:tcPr>
            <w:tcW w:w="4945" w:type="dxa"/>
          </w:tcPr>
          <w:p w14:paraId="16ADB136" w14:textId="6C0DF640" w:rsidR="00CE4031" w:rsidRDefault="00CE4031" w:rsidP="009B21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Does institutional data inform</w:t>
            </w:r>
            <w:r w:rsidR="00395AB2">
              <w:rPr>
                <w:rFonts w:eastAsiaTheme="minorHAnsi"/>
              </w:rPr>
              <w:t xml:space="preserve"> our threshold for which</w:t>
            </w:r>
            <w:r>
              <w:rPr>
                <w:rFonts w:eastAsiaTheme="minorHAnsi"/>
              </w:rPr>
              <w:t xml:space="preserve"> applicants receive a secondary application? Why or why not?</w:t>
            </w:r>
          </w:p>
          <w:p w14:paraId="428742B7" w14:textId="6959F4B0" w:rsidR="00CE4031" w:rsidRPr="00605FD9" w:rsidRDefault="00CE4031" w:rsidP="009B21B2">
            <w:pPr>
              <w:rPr>
                <w:rFonts w:eastAsiaTheme="minorHAnsi"/>
              </w:rPr>
            </w:pPr>
          </w:p>
        </w:tc>
        <w:tc>
          <w:tcPr>
            <w:tcW w:w="4955" w:type="dxa"/>
          </w:tcPr>
          <w:sdt>
            <w:sdtPr>
              <w:id w:val="-472986589"/>
              <w:placeholder>
                <w:docPart w:val="283CDC427CBB4A929FF67DBF72507130"/>
              </w:placeholder>
              <w:showingPlcHdr/>
            </w:sdtPr>
            <w:sdtEndPr/>
            <w:sdtContent>
              <w:p w14:paraId="57E82CB8" w14:textId="77777777" w:rsidR="00767F3C" w:rsidRDefault="00767F3C" w:rsidP="00767F3C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A173EAB" w14:textId="77777777" w:rsidR="003C4234" w:rsidRDefault="003C4234" w:rsidP="00605FD9"/>
        </w:tc>
      </w:tr>
      <w:tr w:rsidR="002C5333" w14:paraId="29A3C48E" w14:textId="77777777" w:rsidTr="009B21B2">
        <w:tc>
          <w:tcPr>
            <w:tcW w:w="4945" w:type="dxa"/>
          </w:tcPr>
          <w:p w14:paraId="4BFF8871" w14:textId="7271BBB5" w:rsidR="002C5333" w:rsidRDefault="002C5333" w:rsidP="009B21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In what ways do our secondary application questions align with the mission of our institution?  </w:t>
            </w:r>
          </w:p>
        </w:tc>
        <w:tc>
          <w:tcPr>
            <w:tcW w:w="4955" w:type="dxa"/>
          </w:tcPr>
          <w:sdt>
            <w:sdtPr>
              <w:id w:val="369801054"/>
              <w:placeholder>
                <w:docPart w:val="2ADA6891964F463B997F4C3D18EB5B39"/>
              </w:placeholder>
              <w:showingPlcHdr/>
            </w:sdtPr>
            <w:sdtEndPr/>
            <w:sdtContent>
              <w:p w14:paraId="7CEDA2FC" w14:textId="77777777" w:rsidR="00767F3C" w:rsidRDefault="00767F3C" w:rsidP="00767F3C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2222F5" w14:textId="77777777" w:rsidR="002C5333" w:rsidRDefault="002C5333" w:rsidP="00605FD9"/>
        </w:tc>
      </w:tr>
      <w:tr w:rsidR="00F73BD8" w14:paraId="35E1F531" w14:textId="77777777" w:rsidTr="009B21B2">
        <w:tc>
          <w:tcPr>
            <w:tcW w:w="4945" w:type="dxa"/>
          </w:tcPr>
          <w:p w14:paraId="1CE4E310" w14:textId="07DC4312" w:rsidR="00F73BD8" w:rsidRPr="00605FD9" w:rsidRDefault="00F73BD8" w:rsidP="009B21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Are there changes </w:t>
            </w:r>
            <w:r w:rsidR="00D84A39">
              <w:rPr>
                <w:rFonts w:eastAsiaTheme="minorHAnsi"/>
              </w:rPr>
              <w:t>we</w:t>
            </w:r>
            <w:r>
              <w:rPr>
                <w:rFonts w:eastAsiaTheme="minorHAnsi"/>
              </w:rPr>
              <w:t xml:space="preserve"> will need to make to </w:t>
            </w:r>
            <w:r w:rsidR="00D84A39">
              <w:rPr>
                <w:rFonts w:eastAsiaTheme="minorHAnsi"/>
              </w:rPr>
              <w:t>o</w:t>
            </w:r>
            <w:r>
              <w:rPr>
                <w:rFonts w:eastAsiaTheme="minorHAnsi"/>
              </w:rPr>
              <w:t>ur secondary application to assess disruptions caused by the i</w:t>
            </w:r>
            <w:r w:rsidRPr="00F73BD8">
              <w:rPr>
                <w:rFonts w:eastAsiaTheme="minorHAnsi"/>
              </w:rPr>
              <w:t xml:space="preserve">ntersections of </w:t>
            </w:r>
            <w:r w:rsidR="00D53A47">
              <w:rPr>
                <w:rFonts w:eastAsiaTheme="minorHAnsi"/>
              </w:rPr>
              <w:t>COVID-19</w:t>
            </w:r>
            <w:r w:rsidRPr="00F73BD8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</w:rPr>
              <w:t>r</w:t>
            </w:r>
            <w:r w:rsidRPr="00F73BD8">
              <w:rPr>
                <w:rFonts w:eastAsiaTheme="minorHAnsi"/>
              </w:rPr>
              <w:t xml:space="preserve">acism, and </w:t>
            </w:r>
            <w:r>
              <w:rPr>
                <w:rFonts w:eastAsiaTheme="minorHAnsi"/>
              </w:rPr>
              <w:t>i</w:t>
            </w:r>
            <w:r w:rsidRPr="00F73BD8">
              <w:rPr>
                <w:rFonts w:eastAsiaTheme="minorHAnsi"/>
              </w:rPr>
              <w:t>nequality</w:t>
            </w:r>
            <w:r w:rsidR="00767F3C">
              <w:rPr>
                <w:rFonts w:eastAsiaTheme="minorHAnsi"/>
              </w:rPr>
              <w:t>?</w:t>
            </w:r>
          </w:p>
        </w:tc>
        <w:tc>
          <w:tcPr>
            <w:tcW w:w="4955" w:type="dxa"/>
          </w:tcPr>
          <w:sdt>
            <w:sdtPr>
              <w:id w:val="-445465838"/>
              <w:placeholder>
                <w:docPart w:val="CE7A7AEBFAD04C1D9E35EB33484F500F"/>
              </w:placeholder>
              <w:showingPlcHdr/>
            </w:sdtPr>
            <w:sdtEndPr/>
            <w:sdtContent>
              <w:p w14:paraId="7F8E6E46" w14:textId="77777777" w:rsidR="00767F3C" w:rsidRDefault="00767F3C" w:rsidP="00767F3C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E7923D" w14:textId="77777777" w:rsidR="00F73BD8" w:rsidRDefault="00F73BD8" w:rsidP="00605FD9"/>
        </w:tc>
      </w:tr>
      <w:tr w:rsidR="001D0775" w14:paraId="645365C4" w14:textId="77777777" w:rsidTr="009B21B2">
        <w:tc>
          <w:tcPr>
            <w:tcW w:w="4945" w:type="dxa"/>
          </w:tcPr>
          <w:p w14:paraId="41A9B4C4" w14:textId="5BC09FEF" w:rsidR="001D0775" w:rsidRDefault="001D0775" w:rsidP="009B21B2">
            <w:pPr>
              <w:rPr>
                <w:rFonts w:eastAsiaTheme="minorHAnsi"/>
              </w:rPr>
            </w:pPr>
            <w:r w:rsidRPr="003A2B76">
              <w:t xml:space="preserve">What are examples of narrative prompts </w:t>
            </w:r>
            <w:r w:rsidR="00D84A39">
              <w:t>we</w:t>
            </w:r>
            <w:r w:rsidRPr="003A2B76">
              <w:t xml:space="preserve"> could use to evaluate </w:t>
            </w:r>
            <w:r>
              <w:t>the experiences and attributes that are important for our program?</w:t>
            </w:r>
          </w:p>
        </w:tc>
        <w:tc>
          <w:tcPr>
            <w:tcW w:w="4955" w:type="dxa"/>
          </w:tcPr>
          <w:sdt>
            <w:sdtPr>
              <w:id w:val="-1229300535"/>
              <w:placeholder>
                <w:docPart w:val="AA2B412F785647BB81CE4E148AC1D7E1"/>
              </w:placeholder>
              <w:showingPlcHdr/>
            </w:sdtPr>
            <w:sdtEndPr/>
            <w:sdtContent>
              <w:p w14:paraId="69300CA6" w14:textId="77777777" w:rsidR="00767F3C" w:rsidRDefault="00767F3C" w:rsidP="00767F3C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88ACA1" w14:textId="77777777" w:rsidR="001D0775" w:rsidRDefault="001D0775" w:rsidP="00605FD9"/>
        </w:tc>
      </w:tr>
      <w:tr w:rsidR="00605FD9" w14:paraId="7FC7FCC2" w14:textId="77777777" w:rsidTr="009B21B2">
        <w:tc>
          <w:tcPr>
            <w:tcW w:w="4945" w:type="dxa"/>
          </w:tcPr>
          <w:p w14:paraId="49181E1A" w14:textId="131535CC" w:rsidR="00605FD9" w:rsidRDefault="00605FD9" w:rsidP="009B21B2">
            <w:r w:rsidRPr="00605FD9">
              <w:rPr>
                <w:rFonts w:eastAsiaTheme="minorHAnsi"/>
              </w:rPr>
              <w:t xml:space="preserve">Is posting </w:t>
            </w:r>
            <w:hyperlink r:id="rId9" w:history="1">
              <w:r w:rsidRPr="003255C7">
                <w:rPr>
                  <w:rStyle w:val="Hyperlink"/>
                  <w:rFonts w:eastAsiaTheme="minorHAnsi"/>
                </w:rPr>
                <w:t>secondary questions</w:t>
              </w:r>
            </w:hyperlink>
            <w:r w:rsidRPr="00605FD9">
              <w:rPr>
                <w:rFonts w:eastAsiaTheme="minorHAnsi"/>
              </w:rPr>
              <w:t xml:space="preserve"> on </w:t>
            </w:r>
            <w:r w:rsidR="00D84A39">
              <w:rPr>
                <w:rFonts w:eastAsiaTheme="minorHAnsi"/>
              </w:rPr>
              <w:t>o</w:t>
            </w:r>
            <w:r w:rsidRPr="00605FD9">
              <w:rPr>
                <w:rFonts w:eastAsiaTheme="minorHAnsi"/>
              </w:rPr>
              <w:t xml:space="preserve">ur admissions webpage something </w:t>
            </w:r>
            <w:r w:rsidR="00D84A39">
              <w:rPr>
                <w:rFonts w:eastAsiaTheme="minorHAnsi"/>
              </w:rPr>
              <w:t xml:space="preserve">we </w:t>
            </w:r>
            <w:r w:rsidRPr="00605FD9">
              <w:rPr>
                <w:rFonts w:eastAsiaTheme="minorHAnsi"/>
              </w:rPr>
              <w:t>might consider doing?</w:t>
            </w:r>
            <w:r w:rsidR="003C4234">
              <w:rPr>
                <w:rFonts w:eastAsiaTheme="minorHAnsi"/>
              </w:rPr>
              <w:t xml:space="preserve"> Why or why not?</w:t>
            </w:r>
          </w:p>
        </w:tc>
        <w:tc>
          <w:tcPr>
            <w:tcW w:w="4955" w:type="dxa"/>
          </w:tcPr>
          <w:sdt>
            <w:sdtPr>
              <w:id w:val="-373998843"/>
              <w:placeholder>
                <w:docPart w:val="8D9F07655EFA433A9E005AB611C6A317"/>
              </w:placeholder>
              <w:showingPlcHdr/>
            </w:sdtPr>
            <w:sdtEndPr/>
            <w:sdtContent>
              <w:p w14:paraId="374F4BA2" w14:textId="77777777" w:rsidR="00605FD9" w:rsidRDefault="00605FD9" w:rsidP="00605FD9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479FBD" w14:textId="77777777" w:rsidR="00605FD9" w:rsidRDefault="00605FD9" w:rsidP="009B21B2"/>
        </w:tc>
      </w:tr>
      <w:tr w:rsidR="00426AAA" w14:paraId="75E80E0C" w14:textId="77777777" w:rsidTr="009B21B2">
        <w:tc>
          <w:tcPr>
            <w:tcW w:w="4945" w:type="dxa"/>
          </w:tcPr>
          <w:p w14:paraId="1E43853A" w14:textId="2DA71F28" w:rsidR="00426AAA" w:rsidRPr="00605FD9" w:rsidRDefault="00426AAA" w:rsidP="009B21B2">
            <w:pPr>
              <w:rPr>
                <w:rFonts w:eastAsiaTheme="minorHAnsi"/>
              </w:rPr>
            </w:pPr>
            <w:r w:rsidRPr="00426AAA">
              <w:rPr>
                <w:rFonts w:eastAsiaTheme="minorHAnsi"/>
              </w:rPr>
              <w:t>What, if any, additional training is needed for our admissions committee about the impacts of the pandemic</w:t>
            </w:r>
            <w:r w:rsidR="00095769">
              <w:rPr>
                <w:rFonts w:eastAsiaTheme="minorHAnsi"/>
              </w:rPr>
              <w:t>,</w:t>
            </w:r>
            <w:r w:rsidRPr="00426AAA">
              <w:rPr>
                <w:rFonts w:eastAsiaTheme="minorHAnsi"/>
              </w:rPr>
              <w:t xml:space="preserve"> racism, and inequality for students of color?</w:t>
            </w:r>
          </w:p>
        </w:tc>
        <w:tc>
          <w:tcPr>
            <w:tcW w:w="4955" w:type="dxa"/>
          </w:tcPr>
          <w:sdt>
            <w:sdtPr>
              <w:id w:val="392173255"/>
              <w:placeholder>
                <w:docPart w:val="7F43A63DCA824DCEBCE70762F9452EAB"/>
              </w:placeholder>
              <w:showingPlcHdr/>
            </w:sdtPr>
            <w:sdtEndPr/>
            <w:sdtContent>
              <w:p w14:paraId="08E22935" w14:textId="77777777" w:rsidR="00426AAA" w:rsidRDefault="00426AAA" w:rsidP="00426AAA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5AB540" w14:textId="77777777" w:rsidR="00426AAA" w:rsidRDefault="00426AAA" w:rsidP="00605FD9"/>
        </w:tc>
      </w:tr>
      <w:tr w:rsidR="00426AAA" w14:paraId="3FF6551D" w14:textId="77777777" w:rsidTr="009B21B2">
        <w:tc>
          <w:tcPr>
            <w:tcW w:w="4945" w:type="dxa"/>
          </w:tcPr>
          <w:p w14:paraId="66DDA849" w14:textId="21FEBF01" w:rsidR="00426AAA" w:rsidRPr="00426AAA" w:rsidRDefault="00426AAA" w:rsidP="009B21B2">
            <w:pPr>
              <w:rPr>
                <w:rFonts w:eastAsiaTheme="minorHAnsi"/>
              </w:rPr>
            </w:pPr>
            <w:r>
              <w:t xml:space="preserve">How </w:t>
            </w:r>
            <w:r w:rsidRPr="00601C06">
              <w:t xml:space="preserve">can </w:t>
            </w:r>
            <w:r w:rsidR="00D84A39">
              <w:t>we</w:t>
            </w:r>
            <w:r w:rsidR="002A1EBB">
              <w:t xml:space="preserve"> r</w:t>
            </w:r>
            <w:r>
              <w:t xml:space="preserve">ecognize </w:t>
            </w:r>
            <w:r w:rsidR="002A1EBB">
              <w:t xml:space="preserve">applicants </w:t>
            </w:r>
            <w:r w:rsidRPr="00601C06">
              <w:t xml:space="preserve">who </w:t>
            </w:r>
            <w:r w:rsidR="002A1EBB">
              <w:t>are able to continue to engage in healthcare, research, or service opportunities</w:t>
            </w:r>
            <w:r w:rsidRPr="00601C06">
              <w:t xml:space="preserve"> </w:t>
            </w:r>
            <w:r w:rsidR="00B6002E">
              <w:t xml:space="preserve">during the pandemic </w:t>
            </w:r>
            <w:r w:rsidRPr="00601C06">
              <w:t xml:space="preserve">without penalizing </w:t>
            </w:r>
            <w:r w:rsidR="002A1EBB">
              <w:t>applicants</w:t>
            </w:r>
            <w:r w:rsidRPr="00601C06">
              <w:t xml:space="preserve"> who </w:t>
            </w:r>
            <w:r w:rsidR="002A1EBB">
              <w:t>cannot</w:t>
            </w:r>
            <w:r w:rsidR="00B6002E">
              <w:t xml:space="preserve"> pursue those experiences?</w:t>
            </w:r>
          </w:p>
        </w:tc>
        <w:tc>
          <w:tcPr>
            <w:tcW w:w="4955" w:type="dxa"/>
          </w:tcPr>
          <w:sdt>
            <w:sdtPr>
              <w:id w:val="-947305908"/>
              <w:placeholder>
                <w:docPart w:val="0C240D962B894E949F9CC1629A88BB96"/>
              </w:placeholder>
              <w:showingPlcHdr/>
            </w:sdtPr>
            <w:sdtEndPr/>
            <w:sdtContent>
              <w:p w14:paraId="58E0822D" w14:textId="77777777" w:rsidR="00426AAA" w:rsidRDefault="00426AAA" w:rsidP="00426AAA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8DEE28" w14:textId="77777777" w:rsidR="00426AAA" w:rsidRDefault="00426AAA" w:rsidP="00605FD9"/>
        </w:tc>
      </w:tr>
      <w:tr w:rsidR="007776BF" w14:paraId="2647A371" w14:textId="77777777" w:rsidTr="009B21B2">
        <w:tc>
          <w:tcPr>
            <w:tcW w:w="4945" w:type="dxa"/>
          </w:tcPr>
          <w:p w14:paraId="127C675E" w14:textId="1D3EBF9A" w:rsidR="007776BF" w:rsidRDefault="007776BF" w:rsidP="009B21B2">
            <w:r>
              <w:t xml:space="preserve">What are some next steps we may want to </w:t>
            </w:r>
            <w:r w:rsidR="00C85AED">
              <w:t>pursue based</w:t>
            </w:r>
            <w:r>
              <w:t xml:space="preserve"> on our discussion today?</w:t>
            </w:r>
          </w:p>
        </w:tc>
        <w:tc>
          <w:tcPr>
            <w:tcW w:w="4955" w:type="dxa"/>
          </w:tcPr>
          <w:sdt>
            <w:sdtPr>
              <w:id w:val="698666525"/>
              <w:placeholder>
                <w:docPart w:val="C1EF679C9B994E31A0BF8139B32A0663"/>
              </w:placeholder>
              <w:showingPlcHdr/>
            </w:sdtPr>
            <w:sdtEndPr/>
            <w:sdtContent>
              <w:p w14:paraId="53F8CE81" w14:textId="77777777" w:rsidR="007776BF" w:rsidRDefault="007776BF" w:rsidP="007776BF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9964E53" w14:textId="77777777" w:rsidR="007776BF" w:rsidRDefault="007776BF" w:rsidP="00426AAA"/>
        </w:tc>
      </w:tr>
    </w:tbl>
    <w:p w14:paraId="5B68F45D" w14:textId="1D9171D6" w:rsidR="00426AAA" w:rsidRDefault="00426AAA">
      <w:pPr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</w:p>
    <w:sectPr w:rsidR="00426AAA" w:rsidSect="00174FC5">
      <w:headerReference w:type="default" r:id="rId10"/>
      <w:footerReference w:type="even" r:id="rId11"/>
      <w:footerReference w:type="default" r:id="rId12"/>
      <w:pgSz w:w="12240" w:h="15840"/>
      <w:pgMar w:top="1350" w:right="900" w:bottom="540" w:left="1440" w:header="720" w:footer="54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2015C" w16cex:dateUtc="2020-07-10T00:49:00Z"/>
  <w16cex:commentExtensible w16cex:durableId="22B202C0" w16cex:dateUtc="2020-07-10T00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1125C" w14:textId="77777777" w:rsidR="00D00252" w:rsidRDefault="00D00252" w:rsidP="001A4333">
      <w:r>
        <w:separator/>
      </w:r>
    </w:p>
    <w:p w14:paraId="1A0A0627" w14:textId="77777777" w:rsidR="00D00252" w:rsidRDefault="00D00252"/>
    <w:p w14:paraId="0D9AB886" w14:textId="77777777" w:rsidR="00D00252" w:rsidRDefault="00D00252" w:rsidP="0018278B"/>
  </w:endnote>
  <w:endnote w:type="continuationSeparator" w:id="0">
    <w:p w14:paraId="0459EC12" w14:textId="77777777" w:rsidR="00D00252" w:rsidRDefault="00D00252" w:rsidP="001A4333">
      <w:r>
        <w:continuationSeparator/>
      </w:r>
    </w:p>
    <w:p w14:paraId="08C210C9" w14:textId="77777777" w:rsidR="00D00252" w:rsidRDefault="00D00252"/>
    <w:p w14:paraId="180AA2DF" w14:textId="77777777" w:rsidR="00D00252" w:rsidRDefault="00D00252" w:rsidP="00182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49118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987896" w14:textId="77777777" w:rsidR="001A4333" w:rsidRDefault="001A4333" w:rsidP="008D5C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56F16D" w14:textId="77777777" w:rsidR="001A4333" w:rsidRDefault="001A4333" w:rsidP="001A4333">
    <w:pPr>
      <w:pStyle w:val="Footer"/>
      <w:ind w:right="360"/>
    </w:pPr>
  </w:p>
  <w:p w14:paraId="019C507D" w14:textId="77777777" w:rsidR="001515B9" w:rsidRDefault="001515B9"/>
  <w:p w14:paraId="1BF063E6" w14:textId="77777777" w:rsidR="001515B9" w:rsidRDefault="001515B9" w:rsidP="001827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011B7" w14:textId="44C4C520" w:rsidR="007A649F" w:rsidRPr="007A649F" w:rsidRDefault="007A649F" w:rsidP="007A649F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4BCB265B" wp14:editId="6588B5DF">
              <wp:simplePos x="0" y="0"/>
              <wp:positionH relativeFrom="column">
                <wp:posOffset>-901065</wp:posOffset>
              </wp:positionH>
              <wp:positionV relativeFrom="page">
                <wp:posOffset>9389110</wp:posOffset>
              </wp:positionV>
              <wp:extent cx="7753350" cy="66294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6629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81159218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color w:val="FFFFFF"/>
                              <w:sz w:val="20"/>
                              <w:szCs w:val="20"/>
                            </w:rPr>
                          </w:sdtEndPr>
                          <w:sdtContent>
                            <w:p w14:paraId="7F667D9A" w14:textId="7CEE0EC5" w:rsidR="007A649F" w:rsidRPr="001D1A3C" w:rsidRDefault="00F97E0D" w:rsidP="00F97E0D">
                              <w:pPr>
                                <w:pStyle w:val="Footer"/>
                                <w:tabs>
                                  <w:tab w:val="clear" w:pos="4680"/>
                                  <w:tab w:val="center" w:pos="4140"/>
                                </w:tabs>
                                <w:spacing w:before="200"/>
                                <w:rPr>
                                  <w:noProof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    </w:t>
                              </w:r>
                              <w:r w:rsidRPr="001D1A3C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©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 20</w:t>
                              </w:r>
                              <w:r w:rsidR="002665B1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AAMC. May be reproduced and distributed with attribution.              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B26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0.95pt;margin-top:739.3pt;width:610.5pt;height:52.2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" fillcolor="#4472c4 [3204]">
              <v:textbox>
                <w:txbxContent>
                  <w:sdt>
                    <w:sdtPr>
                      <w:id w:val="81159218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  <w:color w:val="FFFFFF"/>
                        <w:sz w:val="20"/>
                        <w:szCs w:val="20"/>
                      </w:rPr>
                    </w:sdtEndPr>
                    <w:sdtContent>
                      <w:p w14:paraId="7F667D9A" w14:textId="7CEE0EC5" w:rsidR="007A649F" w:rsidRPr="001D1A3C" w:rsidRDefault="00F97E0D" w:rsidP="00F97E0D">
                        <w:pPr>
                          <w:pStyle w:val="Footer"/>
                          <w:tabs>
                            <w:tab w:val="clear" w:pos="4680"/>
                            <w:tab w:val="center" w:pos="4140"/>
                          </w:tabs>
                          <w:spacing w:before="200"/>
                          <w:rPr>
                            <w:noProof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t xml:space="preserve">     </w:t>
                        </w:r>
                        <w:r w:rsidRPr="001D1A3C">
                          <w:rPr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r w:rsidRPr="001D1A3C">
                          <w:rPr>
                            <w:rFonts w:ascii="Calibri" w:eastAsia="Calibri" w:hAnsi="Calibri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©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 20</w:t>
                        </w:r>
                        <w:r w:rsidR="002665B1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20 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AAMC. May be reproduced and distributed with attribution.               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begin"/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separate"/>
                        </w:r>
                        <w:r w:rsidRPr="001D1A3C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t>1</w:t>
                        </w:r>
                        <w:r w:rsidRPr="001D1A3C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D7C0" w14:textId="77777777" w:rsidR="00D00252" w:rsidRDefault="00D00252" w:rsidP="001A4333">
      <w:r>
        <w:separator/>
      </w:r>
    </w:p>
    <w:p w14:paraId="09E8A025" w14:textId="77777777" w:rsidR="00D00252" w:rsidRDefault="00D00252"/>
    <w:p w14:paraId="3C54692F" w14:textId="77777777" w:rsidR="00D00252" w:rsidRDefault="00D00252" w:rsidP="0018278B"/>
  </w:footnote>
  <w:footnote w:type="continuationSeparator" w:id="0">
    <w:p w14:paraId="6A2A3D67" w14:textId="77777777" w:rsidR="00D00252" w:rsidRDefault="00D00252" w:rsidP="001A4333">
      <w:r>
        <w:continuationSeparator/>
      </w:r>
    </w:p>
    <w:p w14:paraId="718299F7" w14:textId="77777777" w:rsidR="00D00252" w:rsidRDefault="00D00252"/>
    <w:p w14:paraId="3A599B1B" w14:textId="77777777" w:rsidR="00D00252" w:rsidRDefault="00D00252" w:rsidP="00182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6B05" w14:textId="491B67E6" w:rsidR="001A4333" w:rsidRDefault="00673D66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F8DDB3E" wp14:editId="1887D01F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6477000" cy="1071880"/>
          <wp:effectExtent l="0" t="0" r="0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07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E0416EC" wp14:editId="2399EB14">
          <wp:simplePos x="0" y="0"/>
          <wp:positionH relativeFrom="column">
            <wp:posOffset>5574030</wp:posOffset>
          </wp:positionH>
          <wp:positionV relativeFrom="paragraph">
            <wp:posOffset>-194945</wp:posOffset>
          </wp:positionV>
          <wp:extent cx="1131570" cy="62738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7" t="30345" r="11280" b="32334"/>
                  <a:stretch/>
                </pic:blipFill>
                <pic:spPr bwMode="auto">
                  <a:xfrm>
                    <a:off x="0" y="0"/>
                    <a:ext cx="1131570" cy="62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67925" w14:textId="77777777" w:rsidR="001515B9" w:rsidRDefault="001515B9"/>
  <w:p w14:paraId="0C8A6DB0" w14:textId="77777777" w:rsidR="001515B9" w:rsidRDefault="001515B9" w:rsidP="001827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DD28BF6"/>
    <w:lvl w:ilvl="0">
      <w:numFmt w:val="bullet"/>
      <w:lvlText w:val="*"/>
      <w:lvlJc w:val="left"/>
    </w:lvl>
  </w:abstractNum>
  <w:abstractNum w:abstractNumId="1" w15:restartNumberingAfterBreak="0">
    <w:nsid w:val="043632C8"/>
    <w:multiLevelType w:val="hybridMultilevel"/>
    <w:tmpl w:val="4C6A02F8"/>
    <w:lvl w:ilvl="0" w:tplc="76D43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38AD"/>
    <w:multiLevelType w:val="hybridMultilevel"/>
    <w:tmpl w:val="E3EE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0E6B9B"/>
    <w:multiLevelType w:val="hybridMultilevel"/>
    <w:tmpl w:val="B522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5A4412"/>
    <w:multiLevelType w:val="hybridMultilevel"/>
    <w:tmpl w:val="6AB2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737917"/>
    <w:multiLevelType w:val="hybridMultilevel"/>
    <w:tmpl w:val="5438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AA3F5E"/>
    <w:multiLevelType w:val="hybridMultilevel"/>
    <w:tmpl w:val="8CF8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8A49F7"/>
    <w:multiLevelType w:val="hybridMultilevel"/>
    <w:tmpl w:val="B4D4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C194F"/>
    <w:multiLevelType w:val="hybridMultilevel"/>
    <w:tmpl w:val="88C4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883BDA"/>
    <w:multiLevelType w:val="hybridMultilevel"/>
    <w:tmpl w:val="3614E92A"/>
    <w:lvl w:ilvl="0" w:tplc="CD68BB5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0A547F"/>
    <w:multiLevelType w:val="hybridMultilevel"/>
    <w:tmpl w:val="C81A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67FC8"/>
    <w:multiLevelType w:val="hybridMultilevel"/>
    <w:tmpl w:val="E4C03CFE"/>
    <w:lvl w:ilvl="0" w:tplc="5762E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934970"/>
    <w:multiLevelType w:val="hybridMultilevel"/>
    <w:tmpl w:val="3660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1521C5"/>
    <w:multiLevelType w:val="hybridMultilevel"/>
    <w:tmpl w:val="7540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9D265D"/>
    <w:multiLevelType w:val="hybridMultilevel"/>
    <w:tmpl w:val="FDF2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6E42E5"/>
    <w:multiLevelType w:val="hybridMultilevel"/>
    <w:tmpl w:val="0112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66A42"/>
    <w:multiLevelType w:val="hybridMultilevel"/>
    <w:tmpl w:val="34E6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6277B0"/>
    <w:multiLevelType w:val="hybridMultilevel"/>
    <w:tmpl w:val="D93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A5A4824">
      <w:numFmt w:val="bullet"/>
      <w:lvlText w:val="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99293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E5025"/>
    <w:multiLevelType w:val="hybridMultilevel"/>
    <w:tmpl w:val="D10A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FB23EC"/>
    <w:multiLevelType w:val="hybridMultilevel"/>
    <w:tmpl w:val="9A0C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F681C"/>
    <w:multiLevelType w:val="hybridMultilevel"/>
    <w:tmpl w:val="B0F64D1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CF42049"/>
    <w:multiLevelType w:val="hybridMultilevel"/>
    <w:tmpl w:val="015C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27B7D"/>
    <w:multiLevelType w:val="hybridMultilevel"/>
    <w:tmpl w:val="891C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21E5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D2144"/>
    <w:multiLevelType w:val="hybridMultilevel"/>
    <w:tmpl w:val="BE263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15558"/>
    <w:multiLevelType w:val="hybridMultilevel"/>
    <w:tmpl w:val="BE58B3F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0E563E"/>
    <w:multiLevelType w:val="hybridMultilevel"/>
    <w:tmpl w:val="914C8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610F59"/>
    <w:multiLevelType w:val="hybridMultilevel"/>
    <w:tmpl w:val="0206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672806"/>
    <w:multiLevelType w:val="hybridMultilevel"/>
    <w:tmpl w:val="E6C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68B0460"/>
    <w:multiLevelType w:val="hybridMultilevel"/>
    <w:tmpl w:val="041A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4A02D0"/>
    <w:multiLevelType w:val="hybridMultilevel"/>
    <w:tmpl w:val="3A6E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21"/>
  </w:num>
  <w:num w:numId="5">
    <w:abstractNumId w:val="10"/>
  </w:num>
  <w:num w:numId="6">
    <w:abstractNumId w:val="7"/>
  </w:num>
  <w:num w:numId="7">
    <w:abstractNumId w:val="31"/>
  </w:num>
  <w:num w:numId="8">
    <w:abstractNumId w:val="22"/>
  </w:num>
  <w:num w:numId="9">
    <w:abstractNumId w:val="15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6"/>
  </w:num>
  <w:num w:numId="14">
    <w:abstractNumId w:val="19"/>
  </w:num>
  <w:num w:numId="15">
    <w:abstractNumId w:val="12"/>
  </w:num>
  <w:num w:numId="16">
    <w:abstractNumId w:val="8"/>
  </w:num>
  <w:num w:numId="17">
    <w:abstractNumId w:val="17"/>
  </w:num>
  <w:num w:numId="18">
    <w:abstractNumId w:val="27"/>
  </w:num>
  <w:num w:numId="19">
    <w:abstractNumId w:val="11"/>
  </w:num>
  <w:num w:numId="20">
    <w:abstractNumId w:val="4"/>
  </w:num>
  <w:num w:numId="21">
    <w:abstractNumId w:val="14"/>
  </w:num>
  <w:num w:numId="22">
    <w:abstractNumId w:val="28"/>
  </w:num>
  <w:num w:numId="2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24">
    <w:abstractNumId w:val="13"/>
  </w:num>
  <w:num w:numId="25">
    <w:abstractNumId w:val="16"/>
  </w:num>
  <w:num w:numId="26">
    <w:abstractNumId w:val="29"/>
  </w:num>
  <w:num w:numId="27">
    <w:abstractNumId w:val="30"/>
  </w:num>
  <w:num w:numId="28">
    <w:abstractNumId w:val="2"/>
  </w:num>
  <w:num w:numId="29">
    <w:abstractNumId w:val="3"/>
  </w:num>
  <w:num w:numId="30">
    <w:abstractNumId w:val="5"/>
  </w:num>
  <w:num w:numId="31">
    <w:abstractNumId w:val="26"/>
  </w:num>
  <w:num w:numId="32">
    <w:abstractNumId w:val="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F8"/>
    <w:rsid w:val="00013B8C"/>
    <w:rsid w:val="00024391"/>
    <w:rsid w:val="00024CC1"/>
    <w:rsid w:val="00031D0D"/>
    <w:rsid w:val="000352B9"/>
    <w:rsid w:val="000363BC"/>
    <w:rsid w:val="00036AEE"/>
    <w:rsid w:val="00037976"/>
    <w:rsid w:val="00047842"/>
    <w:rsid w:val="000606B6"/>
    <w:rsid w:val="00076544"/>
    <w:rsid w:val="0008014F"/>
    <w:rsid w:val="000840D4"/>
    <w:rsid w:val="0008454E"/>
    <w:rsid w:val="00095769"/>
    <w:rsid w:val="000A36BB"/>
    <w:rsid w:val="000A6511"/>
    <w:rsid w:val="000B27A5"/>
    <w:rsid w:val="000C3A75"/>
    <w:rsid w:val="000C468E"/>
    <w:rsid w:val="000C5378"/>
    <w:rsid w:val="000C7098"/>
    <w:rsid w:val="000D1ABF"/>
    <w:rsid w:val="000D325D"/>
    <w:rsid w:val="000D7D4D"/>
    <w:rsid w:val="000E3B28"/>
    <w:rsid w:val="000E5289"/>
    <w:rsid w:val="000F1526"/>
    <w:rsid w:val="000F2065"/>
    <w:rsid w:val="000F3287"/>
    <w:rsid w:val="00111BA1"/>
    <w:rsid w:val="00113904"/>
    <w:rsid w:val="00123A34"/>
    <w:rsid w:val="00125D50"/>
    <w:rsid w:val="0013509A"/>
    <w:rsid w:val="0013724D"/>
    <w:rsid w:val="00140532"/>
    <w:rsid w:val="001467C1"/>
    <w:rsid w:val="001515B9"/>
    <w:rsid w:val="0015320B"/>
    <w:rsid w:val="001572A2"/>
    <w:rsid w:val="00174FC5"/>
    <w:rsid w:val="00182618"/>
    <w:rsid w:val="0018278B"/>
    <w:rsid w:val="001841CD"/>
    <w:rsid w:val="0019038A"/>
    <w:rsid w:val="00196F87"/>
    <w:rsid w:val="001A2B21"/>
    <w:rsid w:val="001A4333"/>
    <w:rsid w:val="001A6997"/>
    <w:rsid w:val="001A746A"/>
    <w:rsid w:val="001B7326"/>
    <w:rsid w:val="001D0775"/>
    <w:rsid w:val="001D1A3C"/>
    <w:rsid w:val="001D3C89"/>
    <w:rsid w:val="001D7924"/>
    <w:rsid w:val="001E7A4D"/>
    <w:rsid w:val="001F48CB"/>
    <w:rsid w:val="001F6FFA"/>
    <w:rsid w:val="001F7E21"/>
    <w:rsid w:val="00205C60"/>
    <w:rsid w:val="0021195D"/>
    <w:rsid w:val="00211CC8"/>
    <w:rsid w:val="00216152"/>
    <w:rsid w:val="00217C2D"/>
    <w:rsid w:val="00223C6C"/>
    <w:rsid w:val="002248A8"/>
    <w:rsid w:val="002257F3"/>
    <w:rsid w:val="00226CD8"/>
    <w:rsid w:val="00234BA0"/>
    <w:rsid w:val="002402AD"/>
    <w:rsid w:val="002459CF"/>
    <w:rsid w:val="00252DE9"/>
    <w:rsid w:val="00256B17"/>
    <w:rsid w:val="002576BB"/>
    <w:rsid w:val="00260776"/>
    <w:rsid w:val="00265A1C"/>
    <w:rsid w:val="00265D6A"/>
    <w:rsid w:val="002662EA"/>
    <w:rsid w:val="002665B1"/>
    <w:rsid w:val="002816A4"/>
    <w:rsid w:val="00283E87"/>
    <w:rsid w:val="00291F0B"/>
    <w:rsid w:val="00292552"/>
    <w:rsid w:val="00296C69"/>
    <w:rsid w:val="002A1EBB"/>
    <w:rsid w:val="002A264A"/>
    <w:rsid w:val="002A373F"/>
    <w:rsid w:val="002B3305"/>
    <w:rsid w:val="002B52BD"/>
    <w:rsid w:val="002B704F"/>
    <w:rsid w:val="002C2A6C"/>
    <w:rsid w:val="002C5333"/>
    <w:rsid w:val="002E292B"/>
    <w:rsid w:val="002E3366"/>
    <w:rsid w:val="0030372B"/>
    <w:rsid w:val="00314076"/>
    <w:rsid w:val="00324DBC"/>
    <w:rsid w:val="003255C7"/>
    <w:rsid w:val="00330C37"/>
    <w:rsid w:val="003429AA"/>
    <w:rsid w:val="003525A8"/>
    <w:rsid w:val="003560C1"/>
    <w:rsid w:val="00373D8E"/>
    <w:rsid w:val="0037721C"/>
    <w:rsid w:val="00393A74"/>
    <w:rsid w:val="00395AB2"/>
    <w:rsid w:val="003B14B5"/>
    <w:rsid w:val="003B53CF"/>
    <w:rsid w:val="003C025D"/>
    <w:rsid w:val="003C4234"/>
    <w:rsid w:val="003D57ED"/>
    <w:rsid w:val="003E078D"/>
    <w:rsid w:val="003E0875"/>
    <w:rsid w:val="003E269C"/>
    <w:rsid w:val="003E6CE4"/>
    <w:rsid w:val="003E724A"/>
    <w:rsid w:val="003F0B2F"/>
    <w:rsid w:val="003F32F3"/>
    <w:rsid w:val="00401FEF"/>
    <w:rsid w:val="00405459"/>
    <w:rsid w:val="00406F5F"/>
    <w:rsid w:val="004070B7"/>
    <w:rsid w:val="00407367"/>
    <w:rsid w:val="00424858"/>
    <w:rsid w:val="00426AAA"/>
    <w:rsid w:val="0042771E"/>
    <w:rsid w:val="00430F93"/>
    <w:rsid w:val="00433E18"/>
    <w:rsid w:val="00441658"/>
    <w:rsid w:val="0044590B"/>
    <w:rsid w:val="00460CB7"/>
    <w:rsid w:val="00463D4C"/>
    <w:rsid w:val="004673EA"/>
    <w:rsid w:val="00474953"/>
    <w:rsid w:val="004831A6"/>
    <w:rsid w:val="00486D18"/>
    <w:rsid w:val="00490A44"/>
    <w:rsid w:val="004971F8"/>
    <w:rsid w:val="004B22FD"/>
    <w:rsid w:val="004E6360"/>
    <w:rsid w:val="004F0726"/>
    <w:rsid w:val="004F7921"/>
    <w:rsid w:val="004F7D97"/>
    <w:rsid w:val="0050089B"/>
    <w:rsid w:val="005109DF"/>
    <w:rsid w:val="0051106E"/>
    <w:rsid w:val="00511249"/>
    <w:rsid w:val="005119D1"/>
    <w:rsid w:val="00516C75"/>
    <w:rsid w:val="005178C8"/>
    <w:rsid w:val="00521396"/>
    <w:rsid w:val="00530CFF"/>
    <w:rsid w:val="00541017"/>
    <w:rsid w:val="005430FA"/>
    <w:rsid w:val="0055419F"/>
    <w:rsid w:val="00554786"/>
    <w:rsid w:val="005622BA"/>
    <w:rsid w:val="00565D2B"/>
    <w:rsid w:val="00572255"/>
    <w:rsid w:val="00573ABC"/>
    <w:rsid w:val="00590316"/>
    <w:rsid w:val="00593B62"/>
    <w:rsid w:val="005959BD"/>
    <w:rsid w:val="0059770D"/>
    <w:rsid w:val="005B041A"/>
    <w:rsid w:val="005B2A51"/>
    <w:rsid w:val="005B5B8E"/>
    <w:rsid w:val="005C510A"/>
    <w:rsid w:val="005D2FBF"/>
    <w:rsid w:val="005D3DCB"/>
    <w:rsid w:val="005E0DAD"/>
    <w:rsid w:val="005E0DB3"/>
    <w:rsid w:val="005E5317"/>
    <w:rsid w:val="005F23A8"/>
    <w:rsid w:val="005F55F8"/>
    <w:rsid w:val="005F57D5"/>
    <w:rsid w:val="006010DC"/>
    <w:rsid w:val="00605451"/>
    <w:rsid w:val="00605FD9"/>
    <w:rsid w:val="00614693"/>
    <w:rsid w:val="00615899"/>
    <w:rsid w:val="006236A0"/>
    <w:rsid w:val="006332F2"/>
    <w:rsid w:val="00633420"/>
    <w:rsid w:val="00633E7F"/>
    <w:rsid w:val="00634171"/>
    <w:rsid w:val="00644A64"/>
    <w:rsid w:val="00645416"/>
    <w:rsid w:val="00646965"/>
    <w:rsid w:val="0065253C"/>
    <w:rsid w:val="00657DD5"/>
    <w:rsid w:val="006601F2"/>
    <w:rsid w:val="00661151"/>
    <w:rsid w:val="00661F03"/>
    <w:rsid w:val="00663435"/>
    <w:rsid w:val="00666D6C"/>
    <w:rsid w:val="0067138F"/>
    <w:rsid w:val="00673C4D"/>
    <w:rsid w:val="00673D66"/>
    <w:rsid w:val="00680BC9"/>
    <w:rsid w:val="00680CBE"/>
    <w:rsid w:val="006908CF"/>
    <w:rsid w:val="00695511"/>
    <w:rsid w:val="00695ED0"/>
    <w:rsid w:val="006A74C9"/>
    <w:rsid w:val="006A7ECF"/>
    <w:rsid w:val="006B260B"/>
    <w:rsid w:val="006B36CD"/>
    <w:rsid w:val="006B49D7"/>
    <w:rsid w:val="006C21E8"/>
    <w:rsid w:val="006D0314"/>
    <w:rsid w:val="006D3DB8"/>
    <w:rsid w:val="006D4AF6"/>
    <w:rsid w:val="006D593A"/>
    <w:rsid w:val="006D5B65"/>
    <w:rsid w:val="006E0E50"/>
    <w:rsid w:val="006E45D9"/>
    <w:rsid w:val="006E73F1"/>
    <w:rsid w:val="006F536D"/>
    <w:rsid w:val="00700634"/>
    <w:rsid w:val="00701017"/>
    <w:rsid w:val="007013E5"/>
    <w:rsid w:val="0071021C"/>
    <w:rsid w:val="00722620"/>
    <w:rsid w:val="00724A9F"/>
    <w:rsid w:val="00727F9B"/>
    <w:rsid w:val="007300C9"/>
    <w:rsid w:val="00730708"/>
    <w:rsid w:val="007341FE"/>
    <w:rsid w:val="00734E78"/>
    <w:rsid w:val="00734EC6"/>
    <w:rsid w:val="00735975"/>
    <w:rsid w:val="00735BF8"/>
    <w:rsid w:val="007422B6"/>
    <w:rsid w:val="0074521B"/>
    <w:rsid w:val="00745E9A"/>
    <w:rsid w:val="0075364A"/>
    <w:rsid w:val="007610D4"/>
    <w:rsid w:val="00763670"/>
    <w:rsid w:val="00764299"/>
    <w:rsid w:val="00766149"/>
    <w:rsid w:val="00767F3C"/>
    <w:rsid w:val="007776BF"/>
    <w:rsid w:val="00783905"/>
    <w:rsid w:val="00791F30"/>
    <w:rsid w:val="00794038"/>
    <w:rsid w:val="007A649F"/>
    <w:rsid w:val="007A668E"/>
    <w:rsid w:val="007B2851"/>
    <w:rsid w:val="007B36CF"/>
    <w:rsid w:val="007B5D47"/>
    <w:rsid w:val="007C7868"/>
    <w:rsid w:val="007D5522"/>
    <w:rsid w:val="007E1219"/>
    <w:rsid w:val="007F40F0"/>
    <w:rsid w:val="007F600B"/>
    <w:rsid w:val="00802248"/>
    <w:rsid w:val="00802BF0"/>
    <w:rsid w:val="008038F9"/>
    <w:rsid w:val="00814709"/>
    <w:rsid w:val="00824621"/>
    <w:rsid w:val="00835100"/>
    <w:rsid w:val="0084087E"/>
    <w:rsid w:val="00845B56"/>
    <w:rsid w:val="00850BDA"/>
    <w:rsid w:val="00851050"/>
    <w:rsid w:val="0086041F"/>
    <w:rsid w:val="008677F0"/>
    <w:rsid w:val="00867997"/>
    <w:rsid w:val="00870FA2"/>
    <w:rsid w:val="00874649"/>
    <w:rsid w:val="0088707C"/>
    <w:rsid w:val="008C0CE7"/>
    <w:rsid w:val="008D280C"/>
    <w:rsid w:val="008D4953"/>
    <w:rsid w:val="008E74FF"/>
    <w:rsid w:val="008F1792"/>
    <w:rsid w:val="0090158C"/>
    <w:rsid w:val="00905D6B"/>
    <w:rsid w:val="00907878"/>
    <w:rsid w:val="00911454"/>
    <w:rsid w:val="00912E9B"/>
    <w:rsid w:val="0093119C"/>
    <w:rsid w:val="0093548B"/>
    <w:rsid w:val="0093598C"/>
    <w:rsid w:val="00963A72"/>
    <w:rsid w:val="00965C86"/>
    <w:rsid w:val="0097312F"/>
    <w:rsid w:val="009819DB"/>
    <w:rsid w:val="00982B64"/>
    <w:rsid w:val="00984EDF"/>
    <w:rsid w:val="0098580D"/>
    <w:rsid w:val="00993A49"/>
    <w:rsid w:val="00994D91"/>
    <w:rsid w:val="0099795C"/>
    <w:rsid w:val="009A3AF6"/>
    <w:rsid w:val="009B1934"/>
    <w:rsid w:val="009B1A62"/>
    <w:rsid w:val="009B258B"/>
    <w:rsid w:val="009C3EEE"/>
    <w:rsid w:val="009C4C2B"/>
    <w:rsid w:val="009C6073"/>
    <w:rsid w:val="009C66E4"/>
    <w:rsid w:val="009C6DD5"/>
    <w:rsid w:val="009C7762"/>
    <w:rsid w:val="009D5F33"/>
    <w:rsid w:val="009E62D1"/>
    <w:rsid w:val="009F320B"/>
    <w:rsid w:val="00A01E72"/>
    <w:rsid w:val="00A0795C"/>
    <w:rsid w:val="00A116C8"/>
    <w:rsid w:val="00A134E1"/>
    <w:rsid w:val="00A25EA9"/>
    <w:rsid w:val="00A32380"/>
    <w:rsid w:val="00A32383"/>
    <w:rsid w:val="00A34189"/>
    <w:rsid w:val="00A452CC"/>
    <w:rsid w:val="00A52A12"/>
    <w:rsid w:val="00A56AFE"/>
    <w:rsid w:val="00A60834"/>
    <w:rsid w:val="00A7192B"/>
    <w:rsid w:val="00A72003"/>
    <w:rsid w:val="00A7203D"/>
    <w:rsid w:val="00A86380"/>
    <w:rsid w:val="00A9167D"/>
    <w:rsid w:val="00A91EC1"/>
    <w:rsid w:val="00A92F7B"/>
    <w:rsid w:val="00A93C37"/>
    <w:rsid w:val="00A93FE4"/>
    <w:rsid w:val="00AB1C41"/>
    <w:rsid w:val="00AD4419"/>
    <w:rsid w:val="00AD5EE6"/>
    <w:rsid w:val="00B00321"/>
    <w:rsid w:val="00B009EF"/>
    <w:rsid w:val="00B010C4"/>
    <w:rsid w:val="00B0160A"/>
    <w:rsid w:val="00B02025"/>
    <w:rsid w:val="00B0206C"/>
    <w:rsid w:val="00B0380A"/>
    <w:rsid w:val="00B05929"/>
    <w:rsid w:val="00B1110F"/>
    <w:rsid w:val="00B16790"/>
    <w:rsid w:val="00B21632"/>
    <w:rsid w:val="00B21A9E"/>
    <w:rsid w:val="00B3585F"/>
    <w:rsid w:val="00B4550C"/>
    <w:rsid w:val="00B6002E"/>
    <w:rsid w:val="00B67FF0"/>
    <w:rsid w:val="00B727CC"/>
    <w:rsid w:val="00B72D7C"/>
    <w:rsid w:val="00B77105"/>
    <w:rsid w:val="00B90370"/>
    <w:rsid w:val="00BA3F1B"/>
    <w:rsid w:val="00BA7C53"/>
    <w:rsid w:val="00BB03FE"/>
    <w:rsid w:val="00BB6EF7"/>
    <w:rsid w:val="00BC58D9"/>
    <w:rsid w:val="00BD77B8"/>
    <w:rsid w:val="00BE3992"/>
    <w:rsid w:val="00BF2534"/>
    <w:rsid w:val="00BF41EB"/>
    <w:rsid w:val="00C013EE"/>
    <w:rsid w:val="00C075D4"/>
    <w:rsid w:val="00C11A2B"/>
    <w:rsid w:val="00C12C31"/>
    <w:rsid w:val="00C16A13"/>
    <w:rsid w:val="00C21435"/>
    <w:rsid w:val="00C2149A"/>
    <w:rsid w:val="00C24A01"/>
    <w:rsid w:val="00C32C41"/>
    <w:rsid w:val="00C4050C"/>
    <w:rsid w:val="00C42E01"/>
    <w:rsid w:val="00C45830"/>
    <w:rsid w:val="00C459F1"/>
    <w:rsid w:val="00C81D86"/>
    <w:rsid w:val="00C82E92"/>
    <w:rsid w:val="00C85895"/>
    <w:rsid w:val="00C85AED"/>
    <w:rsid w:val="00C958CD"/>
    <w:rsid w:val="00C96AD1"/>
    <w:rsid w:val="00CB6F0C"/>
    <w:rsid w:val="00CC0F0D"/>
    <w:rsid w:val="00CC6709"/>
    <w:rsid w:val="00CC7694"/>
    <w:rsid w:val="00CE4031"/>
    <w:rsid w:val="00CE6B7D"/>
    <w:rsid w:val="00CE6E42"/>
    <w:rsid w:val="00CE7077"/>
    <w:rsid w:val="00CF1145"/>
    <w:rsid w:val="00CF7CFA"/>
    <w:rsid w:val="00D00252"/>
    <w:rsid w:val="00D12D34"/>
    <w:rsid w:val="00D1314F"/>
    <w:rsid w:val="00D30A93"/>
    <w:rsid w:val="00D41227"/>
    <w:rsid w:val="00D41AAE"/>
    <w:rsid w:val="00D44B19"/>
    <w:rsid w:val="00D53A47"/>
    <w:rsid w:val="00D566B3"/>
    <w:rsid w:val="00D715E3"/>
    <w:rsid w:val="00D71D6E"/>
    <w:rsid w:val="00D76E31"/>
    <w:rsid w:val="00D81C90"/>
    <w:rsid w:val="00D8355D"/>
    <w:rsid w:val="00D84A39"/>
    <w:rsid w:val="00D87FDF"/>
    <w:rsid w:val="00D96A33"/>
    <w:rsid w:val="00DA5698"/>
    <w:rsid w:val="00DA60A0"/>
    <w:rsid w:val="00DB236C"/>
    <w:rsid w:val="00DB2A6E"/>
    <w:rsid w:val="00DB4DC8"/>
    <w:rsid w:val="00DC1B1C"/>
    <w:rsid w:val="00DC558E"/>
    <w:rsid w:val="00DE0395"/>
    <w:rsid w:val="00DE21F2"/>
    <w:rsid w:val="00DE255C"/>
    <w:rsid w:val="00DF05E7"/>
    <w:rsid w:val="00E03ABC"/>
    <w:rsid w:val="00E12F35"/>
    <w:rsid w:val="00E15795"/>
    <w:rsid w:val="00E179E2"/>
    <w:rsid w:val="00E321DC"/>
    <w:rsid w:val="00E371E7"/>
    <w:rsid w:val="00E376E9"/>
    <w:rsid w:val="00E41914"/>
    <w:rsid w:val="00E43CD7"/>
    <w:rsid w:val="00E47AE5"/>
    <w:rsid w:val="00E71A41"/>
    <w:rsid w:val="00E8133F"/>
    <w:rsid w:val="00E81B17"/>
    <w:rsid w:val="00E83C11"/>
    <w:rsid w:val="00E8675D"/>
    <w:rsid w:val="00E9120B"/>
    <w:rsid w:val="00E91320"/>
    <w:rsid w:val="00E915E8"/>
    <w:rsid w:val="00E91B49"/>
    <w:rsid w:val="00E9456F"/>
    <w:rsid w:val="00EA6EF2"/>
    <w:rsid w:val="00EB0006"/>
    <w:rsid w:val="00EB0304"/>
    <w:rsid w:val="00EB09C0"/>
    <w:rsid w:val="00EB59C8"/>
    <w:rsid w:val="00EC1774"/>
    <w:rsid w:val="00EC2F91"/>
    <w:rsid w:val="00EC30EA"/>
    <w:rsid w:val="00EF2430"/>
    <w:rsid w:val="00EF6E02"/>
    <w:rsid w:val="00F01762"/>
    <w:rsid w:val="00F0203F"/>
    <w:rsid w:val="00F10124"/>
    <w:rsid w:val="00F13E65"/>
    <w:rsid w:val="00F162BA"/>
    <w:rsid w:val="00F23262"/>
    <w:rsid w:val="00F27860"/>
    <w:rsid w:val="00F36489"/>
    <w:rsid w:val="00F52E72"/>
    <w:rsid w:val="00F54013"/>
    <w:rsid w:val="00F62337"/>
    <w:rsid w:val="00F651B7"/>
    <w:rsid w:val="00F65E15"/>
    <w:rsid w:val="00F73BD8"/>
    <w:rsid w:val="00F76359"/>
    <w:rsid w:val="00F76B77"/>
    <w:rsid w:val="00F97E0D"/>
    <w:rsid w:val="00FA2587"/>
    <w:rsid w:val="00FA6C61"/>
    <w:rsid w:val="00FB4222"/>
    <w:rsid w:val="00FB5275"/>
    <w:rsid w:val="00FC2B06"/>
    <w:rsid w:val="00FC58A1"/>
    <w:rsid w:val="00FD62FD"/>
    <w:rsid w:val="00FD768A"/>
    <w:rsid w:val="00FD7F49"/>
    <w:rsid w:val="00FE22DB"/>
    <w:rsid w:val="00FE5A39"/>
    <w:rsid w:val="00FE5D94"/>
    <w:rsid w:val="00FF0AF3"/>
    <w:rsid w:val="00FF0B3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BD9545D"/>
  <w15:chartTrackingRefBased/>
  <w15:docId w15:val="{26DB9CA7-2362-C04C-873B-B2FDD9D8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A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A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D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7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333"/>
  </w:style>
  <w:style w:type="paragraph" w:styleId="Footer">
    <w:name w:val="footer"/>
    <w:basedOn w:val="Normal"/>
    <w:link w:val="Foot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333"/>
  </w:style>
  <w:style w:type="character" w:styleId="PageNumber">
    <w:name w:val="page number"/>
    <w:basedOn w:val="DefaultParagraphFont"/>
    <w:uiPriority w:val="99"/>
    <w:semiHidden/>
    <w:unhideWhenUsed/>
    <w:rsid w:val="001A4333"/>
  </w:style>
  <w:style w:type="character" w:customStyle="1" w:styleId="Heading1Char">
    <w:name w:val="Heading 1 Char"/>
    <w:basedOn w:val="DefaultParagraphFont"/>
    <w:link w:val="Heading1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5D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5D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7476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27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31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2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0F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30F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2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2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b.edu/medicine/home/admissions/application-proce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amc.org/professional-development/affinity-groups/gsa/co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amc.org/media/45901/download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9F07655EFA433A9E005AB611C6A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73A7-883F-44C1-B9D5-0D7800ED2E9C}"/>
      </w:docPartPr>
      <w:docPartBody>
        <w:p w:rsidR="008D23A0" w:rsidRDefault="00222154" w:rsidP="00222154">
          <w:pPr>
            <w:pStyle w:val="8D9F07655EFA433A9E005AB611C6A317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84079A49A47918E6C8F1976A7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4211D-F06A-4202-966E-412482E8E994}"/>
      </w:docPartPr>
      <w:docPartBody>
        <w:p w:rsidR="008D23A0" w:rsidRDefault="00222154" w:rsidP="00222154">
          <w:pPr>
            <w:pStyle w:val="40684079A49A47918E6C8F1976A7EB5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B412F785647BB81CE4E148AC1D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9C8C-A565-4215-8489-02A02EED5AA5}"/>
      </w:docPartPr>
      <w:docPartBody>
        <w:p w:rsidR="008D23A0" w:rsidRDefault="00222154" w:rsidP="00222154">
          <w:pPr>
            <w:pStyle w:val="AA2B412F785647BB81CE4E148AC1D7E1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A7AEBFAD04C1D9E35EB33484F5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5C38C-0F73-4582-9A8E-77ADC8253AA2}"/>
      </w:docPartPr>
      <w:docPartBody>
        <w:p w:rsidR="008D23A0" w:rsidRDefault="00222154" w:rsidP="00222154">
          <w:pPr>
            <w:pStyle w:val="CE7A7AEBFAD04C1D9E35EB33484F500F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3ABF0878447088A294A99AE490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BEA5-F9F0-4D73-9C5B-9DC1B59A7B11}"/>
      </w:docPartPr>
      <w:docPartBody>
        <w:p w:rsidR="008D23A0" w:rsidRDefault="00222154" w:rsidP="00222154">
          <w:pPr>
            <w:pStyle w:val="6043ABF0878447088A294A99AE49047B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CDC427CBB4A929FF67DBF72507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B0DF4-7E1A-4B4E-81C2-A38416BF84E0}"/>
      </w:docPartPr>
      <w:docPartBody>
        <w:p w:rsidR="008D23A0" w:rsidRDefault="00222154" w:rsidP="00222154">
          <w:pPr>
            <w:pStyle w:val="283CDC427CBB4A929FF67DBF72507130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A6891964F463B997F4C3D18EB5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6333-A629-497E-951C-2AED94FFB608}"/>
      </w:docPartPr>
      <w:docPartBody>
        <w:p w:rsidR="008D23A0" w:rsidRDefault="00222154" w:rsidP="00222154">
          <w:pPr>
            <w:pStyle w:val="2ADA6891964F463B997F4C3D18EB5B39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3A63DCA824DCEBCE70762F9452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1ED20-209D-4B33-A283-1295D1E03FC7}"/>
      </w:docPartPr>
      <w:docPartBody>
        <w:p w:rsidR="008D23A0" w:rsidRDefault="00222154" w:rsidP="00222154">
          <w:pPr>
            <w:pStyle w:val="7F43A63DCA824DCEBCE70762F9452EAB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40D962B894E949F9CC1629A88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67D75-BC95-4CE7-B82A-4513F952D96A}"/>
      </w:docPartPr>
      <w:docPartBody>
        <w:p w:rsidR="008D23A0" w:rsidRDefault="00222154" w:rsidP="00222154">
          <w:pPr>
            <w:pStyle w:val="0C240D962B894E949F9CC1629A88BB96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F679C9B994E31A0BF8139B32A0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CC28-CEF6-4EA7-9C1F-423F57F6846B}"/>
      </w:docPartPr>
      <w:docPartBody>
        <w:p w:rsidR="005333D6" w:rsidRDefault="003D2F8C" w:rsidP="003D2F8C">
          <w:pPr>
            <w:pStyle w:val="C1EF679C9B994E31A0BF8139B32A0663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B8"/>
    <w:rsid w:val="00222154"/>
    <w:rsid w:val="002D7D1D"/>
    <w:rsid w:val="003D2F8C"/>
    <w:rsid w:val="00461080"/>
    <w:rsid w:val="004A6208"/>
    <w:rsid w:val="004D4170"/>
    <w:rsid w:val="005333D6"/>
    <w:rsid w:val="005B0CE2"/>
    <w:rsid w:val="005C7466"/>
    <w:rsid w:val="006070CA"/>
    <w:rsid w:val="008D23A0"/>
    <w:rsid w:val="00B041B8"/>
    <w:rsid w:val="00C0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F8C"/>
    <w:rPr>
      <w:color w:val="808080"/>
    </w:rPr>
  </w:style>
  <w:style w:type="paragraph" w:customStyle="1" w:styleId="2909E38DB1FB47FBA1BB747BC6073BF2">
    <w:name w:val="2909E38DB1FB47FBA1BB747BC6073BF2"/>
    <w:rsid w:val="00B041B8"/>
  </w:style>
  <w:style w:type="paragraph" w:customStyle="1" w:styleId="BFEA4D02964248A3A06051E0829ECCA1">
    <w:name w:val="BFEA4D02964248A3A06051E0829ECCA1"/>
    <w:rsid w:val="00B041B8"/>
  </w:style>
  <w:style w:type="paragraph" w:customStyle="1" w:styleId="37B4397E0A3242808473249305EB75AE">
    <w:name w:val="37B4397E0A3242808473249305EB75AE"/>
    <w:rsid w:val="00B041B8"/>
  </w:style>
  <w:style w:type="paragraph" w:customStyle="1" w:styleId="CCF3FE6D8E7C4322AFC1AD13987C4F79">
    <w:name w:val="CCF3FE6D8E7C4322AFC1AD13987C4F79"/>
    <w:rsid w:val="00B041B8"/>
  </w:style>
  <w:style w:type="paragraph" w:customStyle="1" w:styleId="0E113D9352804DBFA5149C702701977E">
    <w:name w:val="0E113D9352804DBFA5149C702701977E"/>
    <w:rsid w:val="00B041B8"/>
  </w:style>
  <w:style w:type="paragraph" w:customStyle="1" w:styleId="7546818BCE774C6BB0E254F639E2CF47">
    <w:name w:val="7546818BCE774C6BB0E254F639E2CF47"/>
    <w:rsid w:val="00B041B8"/>
  </w:style>
  <w:style w:type="paragraph" w:customStyle="1" w:styleId="930AD7D310134092B5FBE7FAAB4610AE">
    <w:name w:val="930AD7D310134092B5FBE7FAAB4610AE"/>
    <w:rsid w:val="00B041B8"/>
  </w:style>
  <w:style w:type="paragraph" w:customStyle="1" w:styleId="7E7F2C53B4244E3DAB9D21270D610E39">
    <w:name w:val="7E7F2C53B4244E3DAB9D21270D610E39"/>
    <w:rsid w:val="00B041B8"/>
  </w:style>
  <w:style w:type="paragraph" w:customStyle="1" w:styleId="F060FE2265CD49C9BFDB50EEA41FBE97">
    <w:name w:val="F060FE2265CD49C9BFDB50EEA41FBE97"/>
    <w:rsid w:val="00B041B8"/>
  </w:style>
  <w:style w:type="paragraph" w:customStyle="1" w:styleId="33898F336ACC4094946451FA3FA4441E">
    <w:name w:val="33898F336ACC4094946451FA3FA4441E"/>
    <w:rsid w:val="00B041B8"/>
  </w:style>
  <w:style w:type="paragraph" w:customStyle="1" w:styleId="EE230864ED914BF89C2B4D4EAFAD7502">
    <w:name w:val="EE230864ED914BF89C2B4D4EAFAD7502"/>
    <w:rsid w:val="00B041B8"/>
  </w:style>
  <w:style w:type="paragraph" w:customStyle="1" w:styleId="02F58280DE92426E8C825FB2A398F000">
    <w:name w:val="02F58280DE92426E8C825FB2A398F000"/>
    <w:rsid w:val="00B041B8"/>
  </w:style>
  <w:style w:type="paragraph" w:customStyle="1" w:styleId="1117FB898FD142DDAB6F2275546406BA">
    <w:name w:val="1117FB898FD142DDAB6F2275546406BA"/>
    <w:rsid w:val="00B041B8"/>
  </w:style>
  <w:style w:type="paragraph" w:customStyle="1" w:styleId="FAE50660DAA5494EA3788AADC2C1F574">
    <w:name w:val="FAE50660DAA5494EA3788AADC2C1F574"/>
    <w:rsid w:val="00B041B8"/>
  </w:style>
  <w:style w:type="paragraph" w:customStyle="1" w:styleId="6C4AD2E42CA7414EBE2DEB6813A48E4A">
    <w:name w:val="6C4AD2E42CA7414EBE2DEB6813A48E4A"/>
    <w:rsid w:val="00B041B8"/>
  </w:style>
  <w:style w:type="paragraph" w:customStyle="1" w:styleId="BEE1040FFD2D4509928AAD7A9DE7B5B0">
    <w:name w:val="BEE1040FFD2D4509928AAD7A9DE7B5B0"/>
    <w:rsid w:val="00B041B8"/>
  </w:style>
  <w:style w:type="paragraph" w:customStyle="1" w:styleId="B21494C5F03243359A34926962F65F63">
    <w:name w:val="B21494C5F03243359A34926962F65F63"/>
    <w:rsid w:val="00B041B8"/>
  </w:style>
  <w:style w:type="paragraph" w:customStyle="1" w:styleId="2F549F545C8B47589ACBC97ED358DFC9">
    <w:name w:val="2F549F545C8B47589ACBC97ED358DFC9"/>
    <w:rsid w:val="00B041B8"/>
  </w:style>
  <w:style w:type="paragraph" w:customStyle="1" w:styleId="AF4F988FB17C4E3699AEB9A3B6BD7739">
    <w:name w:val="AF4F988FB17C4E3699AEB9A3B6BD7739"/>
    <w:rsid w:val="00B041B8"/>
  </w:style>
  <w:style w:type="paragraph" w:customStyle="1" w:styleId="19BAE82FF72F4AADA730A33C55C74C25">
    <w:name w:val="19BAE82FF72F4AADA730A33C55C74C25"/>
    <w:rsid w:val="00B041B8"/>
  </w:style>
  <w:style w:type="paragraph" w:customStyle="1" w:styleId="4AFA8B87C11C4EF5BE5F01586030A89C">
    <w:name w:val="4AFA8B87C11C4EF5BE5F01586030A89C"/>
    <w:rsid w:val="00B041B8"/>
  </w:style>
  <w:style w:type="paragraph" w:customStyle="1" w:styleId="D202BD34B64A454AB2C4B028DE584CF3">
    <w:name w:val="D202BD34B64A454AB2C4B028DE584CF3"/>
    <w:rsid w:val="00B041B8"/>
  </w:style>
  <w:style w:type="paragraph" w:customStyle="1" w:styleId="AA4B4FEDD5E64868A6FC7A8F7EE38739">
    <w:name w:val="AA4B4FEDD5E64868A6FC7A8F7EE38739"/>
    <w:rsid w:val="00B041B8"/>
  </w:style>
  <w:style w:type="paragraph" w:customStyle="1" w:styleId="4D291F58E9584F56B3F12452E43C1916">
    <w:name w:val="4D291F58E9584F56B3F12452E43C1916"/>
    <w:rsid w:val="00B041B8"/>
  </w:style>
  <w:style w:type="paragraph" w:customStyle="1" w:styleId="D7B3797962314098BC9292D17975072E">
    <w:name w:val="D7B3797962314098BC9292D17975072E"/>
    <w:rsid w:val="00B041B8"/>
  </w:style>
  <w:style w:type="paragraph" w:customStyle="1" w:styleId="0C4641F9BEA94205BFF1F7098FA1B400">
    <w:name w:val="0C4641F9BEA94205BFF1F7098FA1B400"/>
    <w:rsid w:val="00B041B8"/>
  </w:style>
  <w:style w:type="paragraph" w:customStyle="1" w:styleId="F93B1B675BC24EAC9B7C143FAC793297">
    <w:name w:val="F93B1B675BC24EAC9B7C143FAC793297"/>
    <w:rsid w:val="00B041B8"/>
  </w:style>
  <w:style w:type="paragraph" w:customStyle="1" w:styleId="04C9C47BDD804A7D8AACD26F48CD8F8E">
    <w:name w:val="04C9C47BDD804A7D8AACD26F48CD8F8E"/>
    <w:rsid w:val="00B041B8"/>
  </w:style>
  <w:style w:type="paragraph" w:customStyle="1" w:styleId="A17D4A3A73C149CAB174084F2485714E">
    <w:name w:val="A17D4A3A73C149CAB174084F2485714E"/>
    <w:rsid w:val="00B041B8"/>
  </w:style>
  <w:style w:type="paragraph" w:customStyle="1" w:styleId="69852766A8EA43219CED44BE21A1B0DA">
    <w:name w:val="69852766A8EA43219CED44BE21A1B0DA"/>
    <w:rsid w:val="00B041B8"/>
  </w:style>
  <w:style w:type="paragraph" w:customStyle="1" w:styleId="F3811F6BCF084CACA398ABD72B5373EA">
    <w:name w:val="F3811F6BCF084CACA398ABD72B5373EA"/>
    <w:rsid w:val="00B041B8"/>
  </w:style>
  <w:style w:type="paragraph" w:customStyle="1" w:styleId="BF6B7FC274D54E0BAC4BBEE9CC8E26D3">
    <w:name w:val="BF6B7FC274D54E0BAC4BBEE9CC8E26D3"/>
    <w:rsid w:val="00B041B8"/>
  </w:style>
  <w:style w:type="paragraph" w:customStyle="1" w:styleId="037C9E0C8DF64030B3C9B35DD9823DBA">
    <w:name w:val="037C9E0C8DF64030B3C9B35DD9823DBA"/>
    <w:rsid w:val="00B041B8"/>
  </w:style>
  <w:style w:type="paragraph" w:customStyle="1" w:styleId="F521FA0CBBDE420383406F57432CFF07">
    <w:name w:val="F521FA0CBBDE420383406F57432CFF07"/>
    <w:rsid w:val="00B041B8"/>
  </w:style>
  <w:style w:type="paragraph" w:customStyle="1" w:styleId="011A1F74B00C4BE6805FF0E351681232">
    <w:name w:val="011A1F74B00C4BE6805FF0E351681232"/>
    <w:rsid w:val="00B041B8"/>
  </w:style>
  <w:style w:type="paragraph" w:customStyle="1" w:styleId="8D489D6BDFC24531B652C903ABA1EB4D">
    <w:name w:val="8D489D6BDFC24531B652C903ABA1EB4D"/>
    <w:rsid w:val="005C7466"/>
  </w:style>
  <w:style w:type="paragraph" w:customStyle="1" w:styleId="894A46C44D5546488661F0A30849C317">
    <w:name w:val="894A46C44D5546488661F0A30849C317"/>
    <w:rsid w:val="005C7466"/>
  </w:style>
  <w:style w:type="paragraph" w:customStyle="1" w:styleId="80C76AC8D6F54373915F01ECA70691CE">
    <w:name w:val="80C76AC8D6F54373915F01ECA70691CE"/>
    <w:rsid w:val="005C7466"/>
  </w:style>
  <w:style w:type="paragraph" w:customStyle="1" w:styleId="82B6B4119C534DC39E4B154E7339180E">
    <w:name w:val="82B6B4119C534DC39E4B154E7339180E"/>
    <w:rsid w:val="005C7466"/>
  </w:style>
  <w:style w:type="paragraph" w:customStyle="1" w:styleId="C036950722B34E2A9879D79335F578F5">
    <w:name w:val="C036950722B34E2A9879D79335F578F5"/>
    <w:rsid w:val="005C7466"/>
  </w:style>
  <w:style w:type="paragraph" w:customStyle="1" w:styleId="6524ADC7449E464F85D8BA2321059ADF">
    <w:name w:val="6524ADC7449E464F85D8BA2321059ADF"/>
    <w:rsid w:val="005C7466"/>
  </w:style>
  <w:style w:type="paragraph" w:customStyle="1" w:styleId="387C35F21A914ADB845531871574C17A">
    <w:name w:val="387C35F21A914ADB845531871574C17A"/>
    <w:rsid w:val="005C7466"/>
  </w:style>
  <w:style w:type="paragraph" w:customStyle="1" w:styleId="27AD4F00DB324EE1A9F1733164555032">
    <w:name w:val="27AD4F00DB324EE1A9F1733164555032"/>
    <w:rsid w:val="006070CA"/>
  </w:style>
  <w:style w:type="paragraph" w:customStyle="1" w:styleId="8C1A21EBBD404E58B0C638BE526EC407">
    <w:name w:val="8C1A21EBBD404E58B0C638BE526EC407"/>
    <w:rsid w:val="006070CA"/>
  </w:style>
  <w:style w:type="paragraph" w:customStyle="1" w:styleId="CF476F69278A41DAB4A3B3F0C0FC35EC">
    <w:name w:val="CF476F69278A41DAB4A3B3F0C0FC35EC"/>
    <w:rsid w:val="006070CA"/>
  </w:style>
  <w:style w:type="paragraph" w:customStyle="1" w:styleId="51E6E89FE5DA49F2A740D68B5770D62B">
    <w:name w:val="51E6E89FE5DA49F2A740D68B5770D62B"/>
    <w:rsid w:val="006070CA"/>
  </w:style>
  <w:style w:type="paragraph" w:customStyle="1" w:styleId="B4500109A1964D088EA438C2502AF662">
    <w:name w:val="B4500109A1964D088EA438C2502AF662"/>
    <w:rsid w:val="00222154"/>
  </w:style>
  <w:style w:type="paragraph" w:customStyle="1" w:styleId="7F95E5D8545F476584142FFA3177E3D8">
    <w:name w:val="7F95E5D8545F476584142FFA3177E3D8"/>
    <w:rsid w:val="00222154"/>
  </w:style>
  <w:style w:type="paragraph" w:customStyle="1" w:styleId="0E5716E7AAB64876A44A61C31FEEC4AF">
    <w:name w:val="0E5716E7AAB64876A44A61C31FEEC4AF"/>
    <w:rsid w:val="00222154"/>
  </w:style>
  <w:style w:type="paragraph" w:customStyle="1" w:styleId="F234883AC1714EE498DD9402672EDBAC">
    <w:name w:val="F234883AC1714EE498DD9402672EDBAC"/>
    <w:rsid w:val="00222154"/>
  </w:style>
  <w:style w:type="paragraph" w:customStyle="1" w:styleId="8D9F07655EFA433A9E005AB611C6A317">
    <w:name w:val="8D9F07655EFA433A9E005AB611C6A317"/>
    <w:rsid w:val="00222154"/>
  </w:style>
  <w:style w:type="paragraph" w:customStyle="1" w:styleId="40684079A49A47918E6C8F1976A7EB52">
    <w:name w:val="40684079A49A47918E6C8F1976A7EB52"/>
    <w:rsid w:val="00222154"/>
  </w:style>
  <w:style w:type="paragraph" w:customStyle="1" w:styleId="AA2B412F785647BB81CE4E148AC1D7E1">
    <w:name w:val="AA2B412F785647BB81CE4E148AC1D7E1"/>
    <w:rsid w:val="00222154"/>
  </w:style>
  <w:style w:type="paragraph" w:customStyle="1" w:styleId="CE7A7AEBFAD04C1D9E35EB33484F500F">
    <w:name w:val="CE7A7AEBFAD04C1D9E35EB33484F500F"/>
    <w:rsid w:val="00222154"/>
  </w:style>
  <w:style w:type="paragraph" w:customStyle="1" w:styleId="6043ABF0878447088A294A99AE49047B">
    <w:name w:val="6043ABF0878447088A294A99AE49047B"/>
    <w:rsid w:val="00222154"/>
  </w:style>
  <w:style w:type="paragraph" w:customStyle="1" w:styleId="283CDC427CBB4A929FF67DBF72507130">
    <w:name w:val="283CDC427CBB4A929FF67DBF72507130"/>
    <w:rsid w:val="00222154"/>
  </w:style>
  <w:style w:type="paragraph" w:customStyle="1" w:styleId="2ADA6891964F463B997F4C3D18EB5B39">
    <w:name w:val="2ADA6891964F463B997F4C3D18EB5B39"/>
    <w:rsid w:val="00222154"/>
  </w:style>
  <w:style w:type="paragraph" w:customStyle="1" w:styleId="48C41BEB1EA94FF0BD69E183246A4D2A">
    <w:name w:val="48C41BEB1EA94FF0BD69E183246A4D2A"/>
    <w:rsid w:val="00222154"/>
  </w:style>
  <w:style w:type="paragraph" w:customStyle="1" w:styleId="557D3DA2896E407A88F0F9FC9891FC7B">
    <w:name w:val="557D3DA2896E407A88F0F9FC9891FC7B"/>
    <w:rsid w:val="00222154"/>
  </w:style>
  <w:style w:type="paragraph" w:customStyle="1" w:styleId="0030C89212B7409AA5A420640D4E4B4B">
    <w:name w:val="0030C89212B7409AA5A420640D4E4B4B"/>
    <w:rsid w:val="00222154"/>
  </w:style>
  <w:style w:type="paragraph" w:customStyle="1" w:styleId="22BC4A3D14614F29BA8FD7A7D239CAAF">
    <w:name w:val="22BC4A3D14614F29BA8FD7A7D239CAAF"/>
    <w:rsid w:val="00222154"/>
  </w:style>
  <w:style w:type="paragraph" w:customStyle="1" w:styleId="4B39A53461EE40A3974A2BF3D904E67E">
    <w:name w:val="4B39A53461EE40A3974A2BF3D904E67E"/>
    <w:rsid w:val="00222154"/>
  </w:style>
  <w:style w:type="paragraph" w:customStyle="1" w:styleId="7F43A63DCA824DCEBCE70762F9452EAB">
    <w:name w:val="7F43A63DCA824DCEBCE70762F9452EAB"/>
    <w:rsid w:val="00222154"/>
  </w:style>
  <w:style w:type="paragraph" w:customStyle="1" w:styleId="0C240D962B894E949F9CC1629A88BB96">
    <w:name w:val="0C240D962B894E949F9CC1629A88BB96"/>
    <w:rsid w:val="00222154"/>
  </w:style>
  <w:style w:type="paragraph" w:customStyle="1" w:styleId="2671BF402B27425696953F345FA13119">
    <w:name w:val="2671BF402B27425696953F345FA13119"/>
    <w:rsid w:val="00222154"/>
  </w:style>
  <w:style w:type="paragraph" w:customStyle="1" w:styleId="D5E3537B905E4F3DA05042670F910DE6">
    <w:name w:val="D5E3537B905E4F3DA05042670F910DE6"/>
    <w:rsid w:val="00222154"/>
  </w:style>
  <w:style w:type="paragraph" w:customStyle="1" w:styleId="175C305826EE45F2B82D4378A225D4D4">
    <w:name w:val="175C305826EE45F2B82D4378A225D4D4"/>
    <w:rsid w:val="00222154"/>
  </w:style>
  <w:style w:type="paragraph" w:customStyle="1" w:styleId="FBEA9F79F7BB40D581B5BB38D72F534E">
    <w:name w:val="FBEA9F79F7BB40D581B5BB38D72F534E"/>
    <w:rsid w:val="00222154"/>
  </w:style>
  <w:style w:type="paragraph" w:customStyle="1" w:styleId="4A313302B3A64452A5A5423085D26453">
    <w:name w:val="4A313302B3A64452A5A5423085D26453"/>
    <w:rsid w:val="00222154"/>
  </w:style>
  <w:style w:type="paragraph" w:customStyle="1" w:styleId="8BBCC5A0E22D4D4EBB9756B388FCF97D">
    <w:name w:val="8BBCC5A0E22D4D4EBB9756B388FCF97D"/>
    <w:rsid w:val="00222154"/>
  </w:style>
  <w:style w:type="paragraph" w:customStyle="1" w:styleId="D92383D3C74449FEACEA2BD80A4B6214">
    <w:name w:val="D92383D3C74449FEACEA2BD80A4B6214"/>
    <w:rsid w:val="00222154"/>
  </w:style>
  <w:style w:type="paragraph" w:customStyle="1" w:styleId="F76B8C8F41C7428C82BDDB5F055FD5F5">
    <w:name w:val="F76B8C8F41C7428C82BDDB5F055FD5F5"/>
    <w:rsid w:val="00222154"/>
  </w:style>
  <w:style w:type="paragraph" w:customStyle="1" w:styleId="CE2808C5FC7C47C58D98FA4B9C414CF0">
    <w:name w:val="CE2808C5FC7C47C58D98FA4B9C414CF0"/>
    <w:rsid w:val="00222154"/>
  </w:style>
  <w:style w:type="paragraph" w:customStyle="1" w:styleId="37550E56BB5646828841C21F36AC445B">
    <w:name w:val="37550E56BB5646828841C21F36AC445B"/>
    <w:rsid w:val="00222154"/>
  </w:style>
  <w:style w:type="paragraph" w:customStyle="1" w:styleId="669417409B4949BEA631AF8989787C28">
    <w:name w:val="669417409B4949BEA631AF8989787C28"/>
    <w:rsid w:val="00222154"/>
  </w:style>
  <w:style w:type="paragraph" w:customStyle="1" w:styleId="A5ACE670E83E4E3895597993DD48F0E8">
    <w:name w:val="A5ACE670E83E4E3895597993DD48F0E8"/>
    <w:rsid w:val="00222154"/>
  </w:style>
  <w:style w:type="paragraph" w:customStyle="1" w:styleId="1A9F284CE47B40B58F6F5801284603BF">
    <w:name w:val="1A9F284CE47B40B58F6F5801284603BF"/>
    <w:rsid w:val="004D4170"/>
  </w:style>
  <w:style w:type="paragraph" w:customStyle="1" w:styleId="A015EE8666F94F649FD6DAA57BD64A50">
    <w:name w:val="A015EE8666F94F649FD6DAA57BD64A50"/>
    <w:rsid w:val="004D4170"/>
  </w:style>
  <w:style w:type="paragraph" w:customStyle="1" w:styleId="8E84CC2EC5E24782904ADCCC668C84DF">
    <w:name w:val="8E84CC2EC5E24782904ADCCC668C84DF"/>
    <w:rsid w:val="004D4170"/>
  </w:style>
  <w:style w:type="paragraph" w:customStyle="1" w:styleId="B32F7E55E39A42EAA685CEC78A8E44E3">
    <w:name w:val="B32F7E55E39A42EAA685CEC78A8E44E3"/>
    <w:rsid w:val="004D4170"/>
  </w:style>
  <w:style w:type="paragraph" w:customStyle="1" w:styleId="95BE5D5DC03E4713A98B24CBF47E734E">
    <w:name w:val="95BE5D5DC03E4713A98B24CBF47E734E"/>
    <w:rsid w:val="004D4170"/>
  </w:style>
  <w:style w:type="paragraph" w:customStyle="1" w:styleId="9D79D2273A724DE29A176F234255EACD">
    <w:name w:val="9D79D2273A724DE29A176F234255EACD"/>
    <w:rsid w:val="004D4170"/>
  </w:style>
  <w:style w:type="paragraph" w:customStyle="1" w:styleId="05F8DDC78370426B83393C4F56B1C294">
    <w:name w:val="05F8DDC78370426B83393C4F56B1C294"/>
    <w:rsid w:val="004D4170"/>
  </w:style>
  <w:style w:type="paragraph" w:customStyle="1" w:styleId="2C982972DF334259A24647098411BBC2">
    <w:name w:val="2C982972DF334259A24647098411BBC2"/>
    <w:rsid w:val="004D4170"/>
  </w:style>
  <w:style w:type="paragraph" w:customStyle="1" w:styleId="4D24AFD8BF46441386E1CB9882291D22">
    <w:name w:val="4D24AFD8BF46441386E1CB9882291D22"/>
    <w:rsid w:val="004D4170"/>
  </w:style>
  <w:style w:type="paragraph" w:customStyle="1" w:styleId="C1EF679C9B994E31A0BF8139B32A0663">
    <w:name w:val="C1EF679C9B994E31A0BF8139B32A0663"/>
    <w:rsid w:val="003D2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Acosta</dc:creator>
  <cp:keywords/>
  <dc:description/>
  <cp:lastModifiedBy>Raechel Timbers</cp:lastModifiedBy>
  <cp:revision>4</cp:revision>
  <cp:lastPrinted>2020-06-07T20:25:00Z</cp:lastPrinted>
  <dcterms:created xsi:type="dcterms:W3CDTF">2020-08-11T18:53:00Z</dcterms:created>
  <dcterms:modified xsi:type="dcterms:W3CDTF">2020-08-21T17:31:00Z</dcterms:modified>
</cp:coreProperties>
</file>