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71FF" w14:textId="5303B25C" w:rsidR="00144FFA" w:rsidRPr="00420FAA" w:rsidRDefault="00D74C5D" w:rsidP="00144FFA">
      <w:pPr>
        <w:pStyle w:val="Heading1"/>
        <w:spacing w:after="0"/>
        <w:rPr>
          <w:b/>
          <w:bCs/>
          <w:sz w:val="25"/>
          <w:szCs w:val="25"/>
        </w:rPr>
      </w:pPr>
      <w:bookmarkStart w:id="0" w:name="_GoBack"/>
      <w:r w:rsidRPr="00420FAA">
        <w:rPr>
          <w:sz w:val="25"/>
          <w:szCs w:val="25"/>
        </w:rPr>
        <w:t>Task 3</w:t>
      </w:r>
      <w:r w:rsidR="00144FFA" w:rsidRPr="00420FAA">
        <w:rPr>
          <w:sz w:val="25"/>
          <w:szCs w:val="25"/>
        </w:rPr>
        <w:t xml:space="preserve">: </w:t>
      </w:r>
      <w:r w:rsidRPr="00420FAA">
        <w:rPr>
          <w:bCs/>
          <w:sz w:val="25"/>
          <w:szCs w:val="25"/>
        </w:rPr>
        <w:t>Identify leverage points and challenges</w:t>
      </w:r>
    </w:p>
    <w:bookmarkEnd w:id="0"/>
    <w:p w14:paraId="12F2114B" w14:textId="48977332" w:rsidR="00985A71" w:rsidRPr="00AC1149" w:rsidRDefault="00985A71" w:rsidP="001A3AAE">
      <w:pPr>
        <w:pStyle w:val="Heading2"/>
        <w:rPr>
          <w:bCs/>
        </w:rPr>
      </w:pPr>
      <w:r w:rsidRPr="001A3AAE">
        <w:t xml:space="preserve">Method: </w:t>
      </w:r>
      <w:r w:rsidR="00AC1149" w:rsidRPr="00AC1149">
        <w:rPr>
          <w:bCs/>
        </w:rPr>
        <w:t>Leverage Points, Challenges, and SWOT Analysis</w:t>
      </w:r>
    </w:p>
    <w:p w14:paraId="62645809" w14:textId="3F9998BC" w:rsidR="00B50D50" w:rsidRPr="00B50D50" w:rsidRDefault="00B50D50" w:rsidP="00B50D50">
      <w:pPr>
        <w:rPr>
          <w:rStyle w:val="Heading3Char"/>
          <w:rFonts w:ascii="Arial" w:eastAsiaTheme="minorHAnsi" w:hAnsi="Arial" w:cs="Arial"/>
          <w:b w:val="0"/>
          <w:color w:val="auto"/>
          <w:sz w:val="22"/>
        </w:rPr>
      </w:pPr>
      <w:r>
        <w:rPr>
          <w:rStyle w:val="Heading3Char"/>
        </w:rPr>
        <w:t>Task Summary</w:t>
      </w:r>
      <w:r w:rsidR="00FC423D" w:rsidRPr="004C7093">
        <w:rPr>
          <w:rStyle w:val="Heading3Char"/>
        </w:rPr>
        <w:t>:</w:t>
      </w:r>
      <w:r w:rsidR="00FC423D">
        <w:t xml:space="preserve"> </w:t>
      </w:r>
      <w:r w:rsidR="00AC1149" w:rsidRPr="000B1274">
        <w:t xml:space="preserve">Your efforts will be more fruitful by identifying the leverage points that already exist within your institution. Leverage is often tied to urgent initiatives and concerns. Likewise, </w:t>
      </w:r>
      <w:r w:rsidR="00AC1149">
        <w:t xml:space="preserve">if you know what challenges already exist, you can </w:t>
      </w:r>
      <w:r w:rsidR="00AC1149" w:rsidRPr="000B1274">
        <w:t xml:space="preserve">build strategies </w:t>
      </w:r>
      <w:r w:rsidR="00AC1149">
        <w:t>to</w:t>
      </w:r>
      <w:r w:rsidR="00AC1149" w:rsidRPr="000B1274">
        <w:t xml:space="preserve"> address them and ensur</w:t>
      </w:r>
      <w:r w:rsidR="00AC1149">
        <w:t>e</w:t>
      </w:r>
      <w:r w:rsidR="00AC1149" w:rsidRPr="000B1274">
        <w:t xml:space="preserve"> that momentum is not lost.</w:t>
      </w:r>
    </w:p>
    <w:p w14:paraId="344A4E8C" w14:textId="7A803339" w:rsidR="00B50D50" w:rsidRDefault="00B50D50" w:rsidP="00FC423D">
      <w:pPr>
        <w:rPr>
          <w:rFonts w:cs="Arial"/>
          <w:szCs w:val="24"/>
        </w:rPr>
      </w:pPr>
      <w:r w:rsidRPr="00E84F44">
        <w:rPr>
          <w:rStyle w:val="Heading3Char"/>
        </w:rPr>
        <w:t>Directions:</w:t>
      </w:r>
      <w:r>
        <w:t xml:space="preserve"> </w:t>
      </w:r>
      <w:r w:rsidR="00AC1149" w:rsidRPr="00AC1149">
        <w:rPr>
          <w:rFonts w:cs="Arial"/>
          <w:szCs w:val="24"/>
        </w:rPr>
        <w:t xml:space="preserve">Answer the questions below and complete the </w:t>
      </w:r>
      <w:r w:rsidR="00AC1149" w:rsidRPr="00AC1149">
        <w:rPr>
          <w:rFonts w:cs="Arial"/>
          <w:bCs/>
          <w:szCs w:val="24"/>
        </w:rPr>
        <w:t>Strengths, Weaknesses, Opportunities, Threats</w:t>
      </w:r>
      <w:r w:rsidR="00AC1149" w:rsidRPr="00AC1149">
        <w:rPr>
          <w:rFonts w:cs="Arial"/>
          <w:szCs w:val="24"/>
        </w:rPr>
        <w:t xml:space="preserve"> (SWOT) analysis that follows.</w:t>
      </w:r>
    </w:p>
    <w:p w14:paraId="271C77FE" w14:textId="004A54AD" w:rsidR="00B50D50" w:rsidRPr="005D7E20" w:rsidRDefault="005D7E20" w:rsidP="005D7E20">
      <w:pPr>
        <w:numPr>
          <w:ilvl w:val="0"/>
          <w:numId w:val="6"/>
        </w:numPr>
        <w:rPr>
          <w:rFonts w:cs="Arial"/>
          <w:b/>
        </w:rPr>
      </w:pPr>
      <w:r w:rsidRPr="005D7E20">
        <w:rPr>
          <w:rFonts w:cs="Arial"/>
          <w:b/>
        </w:rPr>
        <w:t>Outline your organizational readiness. How can you control and define your pace, flow, and momentum?</w:t>
      </w:r>
    </w:p>
    <w:sdt>
      <w:sdtPr>
        <w:rPr>
          <w:rFonts w:ascii="Arial" w:hAnsi="Arial" w:cs="Arial"/>
        </w:rPr>
        <w:id w:val="-1430348978"/>
        <w:placeholder>
          <w:docPart w:val="436B6B24D5704C1FBB2AF5D5AC0F822B"/>
        </w:placeholder>
        <w:showingPlcHdr/>
      </w:sdtPr>
      <w:sdtEndPr/>
      <w:sdtContent>
        <w:p w14:paraId="2AE45C8F" w14:textId="77777777" w:rsidR="005B0569" w:rsidRPr="005B0569" w:rsidRDefault="005B0569" w:rsidP="005B0569">
          <w:pPr>
            <w:pStyle w:val="NoSpacing"/>
            <w:rPr>
              <w:rFonts w:ascii="Arial" w:hAnsi="Arial" w:cs="Arial"/>
            </w:rPr>
          </w:pPr>
          <w:r w:rsidRPr="005B0569">
            <w:rPr>
              <w:rStyle w:val="PlaceholderText"/>
              <w:rFonts w:ascii="Arial" w:hAnsi="Arial" w:cs="Arial"/>
            </w:rPr>
            <w:t>Click here to enter text.</w:t>
          </w:r>
        </w:p>
      </w:sdtContent>
    </w:sdt>
    <w:p w14:paraId="48B9E9BF" w14:textId="77777777" w:rsidR="00B50D50" w:rsidRDefault="00B50D50" w:rsidP="00FC423D">
      <w:pPr>
        <w:rPr>
          <w:rFonts w:cs="Arial"/>
          <w:szCs w:val="24"/>
        </w:rPr>
      </w:pPr>
    </w:p>
    <w:p w14:paraId="789BDA03" w14:textId="621C276D" w:rsidR="00B50D50" w:rsidRPr="005D7E20" w:rsidRDefault="005D7E20" w:rsidP="005D7E20">
      <w:pPr>
        <w:numPr>
          <w:ilvl w:val="0"/>
          <w:numId w:val="6"/>
        </w:numPr>
        <w:rPr>
          <w:rFonts w:cs="Arial"/>
          <w:b/>
        </w:rPr>
      </w:pPr>
      <w:r w:rsidRPr="005D7E20">
        <w:rPr>
          <w:rFonts w:cs="Arial"/>
          <w:b/>
        </w:rPr>
        <w:t xml:space="preserve">How committed are constituents to embracing an agenda that supports progressive change and equality for all members of the community regardless of identity characteristics? (See </w:t>
      </w:r>
      <w:r w:rsidRPr="005D7E20">
        <w:rPr>
          <w:rFonts w:cs="Arial"/>
          <w:b/>
          <w:bCs/>
        </w:rPr>
        <w:t xml:space="preserve">Diversity Adoption and Engagement Resource in Task 1 for information on how to engage people across the adoption continuum.) </w:t>
      </w:r>
    </w:p>
    <w:sdt>
      <w:sdtPr>
        <w:rPr>
          <w:rFonts w:ascii="Arial" w:hAnsi="Arial" w:cs="Arial"/>
        </w:rPr>
        <w:id w:val="1564686847"/>
        <w:placeholder>
          <w:docPart w:val="704BB0B9C8064661995323458F509DD6"/>
        </w:placeholder>
        <w:showingPlcHdr/>
      </w:sdtPr>
      <w:sdtEndPr/>
      <w:sdtContent>
        <w:p w14:paraId="223BE551" w14:textId="77777777" w:rsidR="005B0569" w:rsidRPr="005B0569" w:rsidRDefault="005B0569" w:rsidP="005B0569">
          <w:pPr>
            <w:pStyle w:val="NoSpacing"/>
            <w:rPr>
              <w:rFonts w:ascii="Arial" w:hAnsi="Arial" w:cs="Arial"/>
            </w:rPr>
          </w:pPr>
          <w:r w:rsidRPr="005B0569">
            <w:rPr>
              <w:rStyle w:val="PlaceholderText"/>
              <w:rFonts w:ascii="Arial" w:hAnsi="Arial" w:cs="Arial"/>
            </w:rPr>
            <w:t>Click here to enter text.</w:t>
          </w:r>
        </w:p>
      </w:sdtContent>
    </w:sdt>
    <w:p w14:paraId="6EB981EC" w14:textId="77777777" w:rsidR="00B50D50" w:rsidRDefault="00B50D50" w:rsidP="00FC423D"/>
    <w:p w14:paraId="1B6C5A0D" w14:textId="56048344" w:rsidR="00B50D50" w:rsidRDefault="005D7E20" w:rsidP="005D7E20">
      <w:pPr>
        <w:numPr>
          <w:ilvl w:val="0"/>
          <w:numId w:val="6"/>
        </w:numPr>
        <w:rPr>
          <w:rFonts w:cs="Arial"/>
          <w:b/>
          <w:bCs/>
        </w:rPr>
      </w:pPr>
      <w:r w:rsidRPr="005D7E20">
        <w:rPr>
          <w:rFonts w:cs="Arial"/>
          <w:b/>
          <w:bCs/>
        </w:rPr>
        <w:t>Shift the organizational mindset. Define urgency for your institution. What is your “burning platform”? Consider the following:</w:t>
      </w:r>
    </w:p>
    <w:p w14:paraId="062CB33B" w14:textId="5317AA1D" w:rsidR="005D7E20" w:rsidRPr="005D7E20" w:rsidRDefault="005D7E20" w:rsidP="005D7E20">
      <w:pPr>
        <w:pStyle w:val="ListBullet2"/>
      </w:pPr>
      <w:r w:rsidRPr="005D7E20">
        <w:t>Numbers</w:t>
      </w:r>
    </w:p>
    <w:p w14:paraId="78363838" w14:textId="0A781191" w:rsidR="005D7E20" w:rsidRPr="005D7E20" w:rsidRDefault="005D7E20" w:rsidP="005D7E20">
      <w:pPr>
        <w:pStyle w:val="ListBullet2"/>
      </w:pPr>
      <w:r w:rsidRPr="005D7E20">
        <w:t>Culture</w:t>
      </w:r>
    </w:p>
    <w:p w14:paraId="4DE5F86B" w14:textId="3B46A258" w:rsidR="005D7E20" w:rsidRPr="005D7E20" w:rsidRDefault="005D7E20" w:rsidP="005D7E20">
      <w:pPr>
        <w:pStyle w:val="ListBullet2"/>
      </w:pPr>
      <w:r w:rsidRPr="005D7E20">
        <w:t>Turnover</w:t>
      </w:r>
    </w:p>
    <w:sdt>
      <w:sdtPr>
        <w:rPr>
          <w:rFonts w:ascii="Arial" w:hAnsi="Arial" w:cs="Arial"/>
        </w:rPr>
        <w:id w:val="834035129"/>
        <w:placeholder>
          <w:docPart w:val="2A3939C08676440680EE4ADBBA7CC1CB"/>
        </w:placeholder>
        <w:showingPlcHdr/>
      </w:sdtPr>
      <w:sdtEndPr/>
      <w:sdtContent>
        <w:p w14:paraId="66372919" w14:textId="77777777" w:rsidR="005B0569" w:rsidRPr="005B0569" w:rsidRDefault="005B0569" w:rsidP="005B0569">
          <w:pPr>
            <w:pStyle w:val="NoSpacing"/>
            <w:rPr>
              <w:rFonts w:ascii="Arial" w:hAnsi="Arial" w:cs="Arial"/>
            </w:rPr>
          </w:pPr>
          <w:r w:rsidRPr="005B0569">
            <w:rPr>
              <w:rStyle w:val="PlaceholderText"/>
              <w:rFonts w:ascii="Arial" w:hAnsi="Arial" w:cs="Arial"/>
            </w:rPr>
            <w:t>Click here to enter text.</w:t>
          </w:r>
        </w:p>
      </w:sdtContent>
    </w:sdt>
    <w:p w14:paraId="752ECF46" w14:textId="77777777" w:rsidR="0011322E" w:rsidRDefault="0011322E" w:rsidP="00255C3F">
      <w:pPr>
        <w:pStyle w:val="BodyText"/>
      </w:pPr>
    </w:p>
    <w:p w14:paraId="2EB4AB18" w14:textId="45DB6E83" w:rsidR="005D7E20" w:rsidRPr="005D7E20" w:rsidRDefault="005D7E20" w:rsidP="005D7E20">
      <w:pPr>
        <w:numPr>
          <w:ilvl w:val="0"/>
          <w:numId w:val="6"/>
        </w:numPr>
        <w:rPr>
          <w:rFonts w:cs="Arial"/>
          <w:b/>
          <w:bCs/>
        </w:rPr>
      </w:pPr>
      <w:r w:rsidRPr="005D7E20">
        <w:rPr>
          <w:rFonts w:cs="Arial"/>
          <w:b/>
          <w:bCs/>
        </w:rPr>
        <w:t xml:space="preserve">Determine the baseline of financial and human capital resources that supports diversity and inclusion integration at your institution. What are the current programs? Where are they located? How does diversity planning fit into the overall financial plan of the institution? </w:t>
      </w:r>
    </w:p>
    <w:p w14:paraId="068BB039" w14:textId="63863539" w:rsidR="00B50D50" w:rsidRPr="005D7E20" w:rsidRDefault="00F0710A" w:rsidP="005D7E20">
      <w:pPr>
        <w:rPr>
          <w:rFonts w:cs="Arial"/>
        </w:rPr>
      </w:pPr>
      <w:sdt>
        <w:sdtPr>
          <w:rPr>
            <w:rFonts w:cs="Arial"/>
          </w:rPr>
          <w:id w:val="-929734815"/>
          <w:placeholder>
            <w:docPart w:val="6FCFFD45E08941659B2C05C9C75051E4"/>
          </w:placeholder>
          <w:showingPlcHdr/>
        </w:sdtPr>
        <w:sdtEndPr/>
        <w:sdtContent>
          <w:r w:rsidR="00B50D50" w:rsidRPr="005D7E20">
            <w:rPr>
              <w:rStyle w:val="PlaceholderText"/>
              <w:rFonts w:cs="Arial"/>
            </w:rPr>
            <w:t>Click here to enter text.</w:t>
          </w:r>
        </w:sdtContent>
      </w:sdt>
    </w:p>
    <w:p w14:paraId="37F42531" w14:textId="77777777" w:rsidR="00B50D50" w:rsidRDefault="00B50D50" w:rsidP="00B50D50">
      <w:pPr>
        <w:pStyle w:val="BodyText"/>
      </w:pPr>
    </w:p>
    <w:p w14:paraId="0A12E1C7" w14:textId="77777777" w:rsidR="005D7E20" w:rsidRDefault="005D7E20" w:rsidP="00B50D50">
      <w:pPr>
        <w:pStyle w:val="BodyText"/>
      </w:pPr>
    </w:p>
    <w:p w14:paraId="22397245" w14:textId="549B3CBC" w:rsidR="00B50D50" w:rsidRPr="00B50D50" w:rsidRDefault="005D7E20" w:rsidP="00F27971">
      <w:pPr>
        <w:numPr>
          <w:ilvl w:val="0"/>
          <w:numId w:val="6"/>
        </w:numPr>
      </w:pPr>
      <w:r w:rsidRPr="005D7E20">
        <w:rPr>
          <w:rFonts w:cs="Arial"/>
          <w:b/>
          <w:bCs/>
        </w:rPr>
        <w:t>Have you educated yourself about the change-management process involved in this effort? Where is your organization in the process? What can you reasonably expect to accomplish in the coming months to move the organization forward? (See works by Loden and Kotter listed under Organizational Change Resources for more information on change management.)</w:t>
      </w:r>
    </w:p>
    <w:sdt>
      <w:sdtPr>
        <w:id w:val="237218739"/>
        <w:placeholder>
          <w:docPart w:val="4C16F788E47E4347BCCA80CEFCC770BB"/>
        </w:placeholder>
      </w:sdtPr>
      <w:sdtEndPr/>
      <w:sdtContent>
        <w:sdt>
          <w:sdtPr>
            <w:rPr>
              <w:rFonts w:ascii="Arial" w:hAnsi="Arial" w:cs="Arial"/>
            </w:rPr>
            <w:id w:val="2124961565"/>
            <w:placeholder>
              <w:docPart w:val="B7BEF92F4AF9439F8284F1336D5E6199"/>
            </w:placeholder>
            <w:showingPlcHdr/>
          </w:sdtPr>
          <w:sdtEndPr/>
          <w:sdtContent>
            <w:p w14:paraId="6D1F5D30" w14:textId="292CB79B" w:rsidR="00B50D50" w:rsidRPr="000D6406" w:rsidRDefault="000D6406" w:rsidP="000D6406">
              <w:pPr>
                <w:pStyle w:val="NoSpacing"/>
                <w:rPr>
                  <w:rFonts w:ascii="Arial" w:hAnsi="Arial" w:cs="Arial"/>
                </w:rPr>
              </w:pPr>
              <w:r w:rsidRPr="005B0569">
                <w:rPr>
                  <w:rStyle w:val="PlaceholderText"/>
                  <w:rFonts w:ascii="Arial" w:hAnsi="Arial" w:cs="Arial"/>
                </w:rPr>
                <w:t>Click here to enter text.</w:t>
              </w:r>
            </w:p>
          </w:sdtContent>
        </w:sdt>
      </w:sdtContent>
    </w:sdt>
    <w:p w14:paraId="6FAD4BA9" w14:textId="77777777" w:rsidR="00B50D50" w:rsidRDefault="00B50D50" w:rsidP="00B50D50">
      <w:pPr>
        <w:pStyle w:val="BodyText"/>
        <w:sectPr w:rsidR="00B50D50" w:rsidSect="00255C3F">
          <w:headerReference w:type="default" r:id="rId10"/>
          <w:footerReference w:type="default" r:id="rId11"/>
          <w:headerReference w:type="first" r:id="rId12"/>
          <w:footerReference w:type="first" r:id="rId13"/>
          <w:type w:val="continuous"/>
          <w:pgSz w:w="12240" w:h="15840"/>
          <w:pgMar w:top="1440" w:right="1440" w:bottom="1440" w:left="1440" w:header="0" w:footer="429" w:gutter="0"/>
          <w:cols w:space="720"/>
          <w:docGrid w:linePitch="299"/>
        </w:sectPr>
      </w:pPr>
    </w:p>
    <w:p w14:paraId="7803D2EE" w14:textId="77777777" w:rsidR="00B50D50" w:rsidRPr="00CF4E06" w:rsidRDefault="00B50D50" w:rsidP="00B50D50">
      <w:pPr>
        <w:pStyle w:val="BodyText"/>
        <w:rPr>
          <w:sz w:val="4"/>
          <w:szCs w:val="4"/>
        </w:rPr>
      </w:pPr>
    </w:p>
    <w:p w14:paraId="1657698D" w14:textId="538AACC5" w:rsidR="00985A71" w:rsidRDefault="005D7E20" w:rsidP="00B50D50">
      <w:pPr>
        <w:pStyle w:val="Heading2"/>
      </w:pPr>
      <w:r>
        <w:t>Strengths Weaknesses Opportunities Threats (SWOT) Analysis T</w:t>
      </w:r>
      <w:r w:rsidRPr="007207B2">
        <w:t>emplate</w:t>
      </w:r>
    </w:p>
    <w:p w14:paraId="35EC6851" w14:textId="03F07E24" w:rsidR="005D7E20" w:rsidRDefault="005D7E20" w:rsidP="00CF4E06">
      <w:r w:rsidRPr="00E84F44">
        <w:rPr>
          <w:rStyle w:val="Heading3Char"/>
        </w:rPr>
        <w:t>Directions:</w:t>
      </w:r>
      <w:r>
        <w:t xml:space="preserve"> </w:t>
      </w:r>
      <w:r w:rsidRPr="00A40F35">
        <w:t xml:space="preserve">Enter three </w:t>
      </w:r>
      <w:r>
        <w:t>or more key factors that affect</w:t>
      </w:r>
      <w:r w:rsidRPr="00A40F35">
        <w:t xml:space="preserve"> each of the four </w:t>
      </w:r>
      <w:r w:rsidR="00CF4E06">
        <w:t>components of your SWOT analysis.</w:t>
      </w:r>
    </w:p>
    <w:tbl>
      <w:tblPr>
        <w:tblStyle w:val="TableGrid"/>
        <w:tblW w:w="0" w:type="auto"/>
        <w:tblLayout w:type="fixed"/>
        <w:tblLook w:val="04A0" w:firstRow="1" w:lastRow="0" w:firstColumn="1" w:lastColumn="0" w:noHBand="0" w:noVBand="1"/>
      </w:tblPr>
      <w:tblGrid>
        <w:gridCol w:w="558"/>
        <w:gridCol w:w="6309"/>
        <w:gridCol w:w="6309"/>
      </w:tblGrid>
      <w:tr w:rsidR="00CF4E06" w14:paraId="66995767" w14:textId="77777777" w:rsidTr="009147B6">
        <w:tc>
          <w:tcPr>
            <w:tcW w:w="558" w:type="dxa"/>
            <w:shd w:val="clear" w:color="auto" w:fill="362C66"/>
          </w:tcPr>
          <w:p w14:paraId="77BADCC5" w14:textId="77777777" w:rsidR="00CF4E06" w:rsidRDefault="00CF4E06" w:rsidP="00CF4E06">
            <w:pPr>
              <w:rPr>
                <w:bCs/>
              </w:rPr>
            </w:pPr>
          </w:p>
        </w:tc>
        <w:tc>
          <w:tcPr>
            <w:tcW w:w="6309" w:type="dxa"/>
            <w:shd w:val="clear" w:color="auto" w:fill="362C66"/>
          </w:tcPr>
          <w:p w14:paraId="1F131B21" w14:textId="77777777" w:rsidR="00CF4E06" w:rsidRPr="00CF4E06" w:rsidRDefault="00CF4E06" w:rsidP="00CF4E06">
            <w:pPr>
              <w:spacing w:after="0" w:line="240" w:lineRule="auto"/>
              <w:rPr>
                <w:sz w:val="28"/>
                <w:szCs w:val="28"/>
              </w:rPr>
            </w:pPr>
            <w:r w:rsidRPr="00CF4E06">
              <w:rPr>
                <w:b/>
                <w:sz w:val="28"/>
                <w:szCs w:val="28"/>
              </w:rPr>
              <w:t>Strengths:</w:t>
            </w:r>
            <w:r w:rsidRPr="00CF4E06">
              <w:rPr>
                <w:sz w:val="28"/>
                <w:szCs w:val="28"/>
              </w:rPr>
              <w:t xml:space="preserve"> </w:t>
            </w:r>
          </w:p>
          <w:p w14:paraId="56B466E7" w14:textId="43B4B135" w:rsidR="00CF4E06" w:rsidRDefault="00CF4E06" w:rsidP="00CF4E06">
            <w:pPr>
              <w:spacing w:after="0" w:line="240" w:lineRule="auto"/>
              <w:rPr>
                <w:bCs/>
              </w:rPr>
            </w:pPr>
            <w:r w:rsidRPr="00CF4E06">
              <w:rPr>
                <w:sz w:val="28"/>
                <w:szCs w:val="28"/>
              </w:rPr>
              <w:t>Areas you do well in o</w:t>
            </w:r>
            <w:r>
              <w:rPr>
                <w:sz w:val="28"/>
                <w:szCs w:val="28"/>
              </w:rPr>
              <w:t>r advantages of your organization.</w:t>
            </w:r>
          </w:p>
        </w:tc>
        <w:tc>
          <w:tcPr>
            <w:tcW w:w="6309" w:type="dxa"/>
            <w:shd w:val="clear" w:color="auto" w:fill="362C66"/>
          </w:tcPr>
          <w:p w14:paraId="13E41F61" w14:textId="77777777" w:rsidR="00CF4E06" w:rsidRPr="00CF4E06" w:rsidRDefault="00CF4E06" w:rsidP="00CF4E06">
            <w:pPr>
              <w:spacing w:after="0" w:line="240" w:lineRule="auto"/>
              <w:rPr>
                <w:b/>
                <w:sz w:val="28"/>
                <w:szCs w:val="28"/>
              </w:rPr>
            </w:pPr>
            <w:r w:rsidRPr="00CF4E06">
              <w:rPr>
                <w:b/>
                <w:sz w:val="28"/>
                <w:szCs w:val="28"/>
              </w:rPr>
              <w:t xml:space="preserve">Weaknesses: </w:t>
            </w:r>
          </w:p>
          <w:p w14:paraId="61DC96FD" w14:textId="31948243" w:rsidR="00CF4E06" w:rsidRPr="00CF4E06" w:rsidRDefault="00CF4E06" w:rsidP="00CF4E06">
            <w:pPr>
              <w:spacing w:after="0" w:line="240" w:lineRule="auto"/>
              <w:rPr>
                <w:bCs/>
              </w:rPr>
            </w:pPr>
            <w:r w:rsidRPr="00CF4E06">
              <w:rPr>
                <w:sz w:val="28"/>
                <w:szCs w:val="28"/>
              </w:rPr>
              <w:t>Areas needing improvement</w:t>
            </w:r>
          </w:p>
        </w:tc>
      </w:tr>
      <w:tr w:rsidR="00CF4E06" w14:paraId="207A5E17" w14:textId="77777777" w:rsidTr="009147B6">
        <w:trPr>
          <w:cantSplit/>
          <w:trHeight w:val="2707"/>
        </w:trPr>
        <w:tc>
          <w:tcPr>
            <w:tcW w:w="558" w:type="dxa"/>
            <w:shd w:val="clear" w:color="auto" w:fill="817BA4"/>
            <w:textDirection w:val="btLr"/>
          </w:tcPr>
          <w:p w14:paraId="23BAEF0C" w14:textId="6DAFDE7F" w:rsidR="00CF4E06" w:rsidRPr="00CF4E06" w:rsidRDefault="00CF4E06" w:rsidP="00CF4E06">
            <w:pPr>
              <w:ind w:left="113" w:right="113"/>
              <w:rPr>
                <w:bCs/>
                <w:sz w:val="28"/>
                <w:szCs w:val="28"/>
              </w:rPr>
            </w:pPr>
            <w:r w:rsidRPr="009147B6">
              <w:rPr>
                <w:bCs/>
                <w:color w:val="FFFFFF" w:themeColor="background1"/>
                <w:sz w:val="28"/>
                <w:szCs w:val="28"/>
              </w:rPr>
              <w:t>Internal Factors</w:t>
            </w:r>
          </w:p>
        </w:tc>
        <w:tc>
          <w:tcPr>
            <w:tcW w:w="6309" w:type="dxa"/>
          </w:tcPr>
          <w:p w14:paraId="55717706" w14:textId="77777777" w:rsidR="00CF4E06" w:rsidRDefault="00CF4E06" w:rsidP="00CF4E06">
            <w:pPr>
              <w:rPr>
                <w:bCs/>
              </w:rPr>
            </w:pPr>
          </w:p>
        </w:tc>
        <w:tc>
          <w:tcPr>
            <w:tcW w:w="6309" w:type="dxa"/>
          </w:tcPr>
          <w:p w14:paraId="7CF00EF2" w14:textId="77777777" w:rsidR="00CF4E06" w:rsidRDefault="00CF4E06" w:rsidP="00CF4E06">
            <w:pPr>
              <w:rPr>
                <w:bCs/>
              </w:rPr>
            </w:pPr>
          </w:p>
        </w:tc>
      </w:tr>
      <w:tr w:rsidR="00CF4E06" w14:paraId="608689BF" w14:textId="77777777" w:rsidTr="009147B6">
        <w:tc>
          <w:tcPr>
            <w:tcW w:w="558" w:type="dxa"/>
            <w:shd w:val="clear" w:color="auto" w:fill="362C66"/>
          </w:tcPr>
          <w:p w14:paraId="11785BB8" w14:textId="77777777" w:rsidR="00CF4E06" w:rsidRDefault="00CF4E06" w:rsidP="00CF4E06">
            <w:pPr>
              <w:rPr>
                <w:bCs/>
              </w:rPr>
            </w:pPr>
          </w:p>
        </w:tc>
        <w:tc>
          <w:tcPr>
            <w:tcW w:w="6309" w:type="dxa"/>
            <w:shd w:val="clear" w:color="auto" w:fill="362C66"/>
          </w:tcPr>
          <w:p w14:paraId="1F166131" w14:textId="77777777" w:rsidR="00CF4E06" w:rsidRPr="00CF4E06" w:rsidRDefault="00CF4E06" w:rsidP="00CF4E06">
            <w:pPr>
              <w:spacing w:after="0" w:line="240" w:lineRule="auto"/>
              <w:rPr>
                <w:b/>
                <w:sz w:val="28"/>
                <w:szCs w:val="28"/>
              </w:rPr>
            </w:pPr>
            <w:r w:rsidRPr="00CF4E06">
              <w:rPr>
                <w:b/>
                <w:sz w:val="28"/>
                <w:szCs w:val="28"/>
              </w:rPr>
              <w:t xml:space="preserve">Opportunities: </w:t>
            </w:r>
          </w:p>
          <w:p w14:paraId="516360A2" w14:textId="389B5B62" w:rsidR="00CF4E06" w:rsidRPr="00CF4E06" w:rsidRDefault="00CF4E06" w:rsidP="00CF4E06">
            <w:pPr>
              <w:spacing w:after="0" w:line="240" w:lineRule="auto"/>
              <w:rPr>
                <w:bCs/>
              </w:rPr>
            </w:pPr>
            <w:r w:rsidRPr="00CF4E06">
              <w:rPr>
                <w:sz w:val="28"/>
                <w:szCs w:val="28"/>
              </w:rPr>
              <w:t>External factors that may contribute to your organization and build up your strengths</w:t>
            </w:r>
          </w:p>
        </w:tc>
        <w:tc>
          <w:tcPr>
            <w:tcW w:w="6309" w:type="dxa"/>
            <w:shd w:val="clear" w:color="auto" w:fill="362C66"/>
          </w:tcPr>
          <w:p w14:paraId="18452E92" w14:textId="77777777" w:rsidR="00CF4E06" w:rsidRPr="00CF4E06" w:rsidRDefault="00CF4E06" w:rsidP="00CF4E06">
            <w:pPr>
              <w:spacing w:after="0" w:line="240" w:lineRule="auto"/>
              <w:rPr>
                <w:b/>
                <w:sz w:val="28"/>
                <w:szCs w:val="28"/>
              </w:rPr>
            </w:pPr>
            <w:r w:rsidRPr="00CF4E06">
              <w:rPr>
                <w:b/>
                <w:sz w:val="28"/>
                <w:szCs w:val="28"/>
              </w:rPr>
              <w:t xml:space="preserve">Threats: </w:t>
            </w:r>
          </w:p>
          <w:p w14:paraId="6C7F08EE" w14:textId="3118439F" w:rsidR="00CF4E06" w:rsidRPr="00CF4E06" w:rsidRDefault="00CF4E06" w:rsidP="00CF4E06">
            <w:pPr>
              <w:spacing w:after="0" w:line="240" w:lineRule="auto"/>
              <w:rPr>
                <w:bCs/>
              </w:rPr>
            </w:pPr>
            <w:r w:rsidRPr="00CF4E06">
              <w:rPr>
                <w:sz w:val="28"/>
                <w:szCs w:val="28"/>
              </w:rPr>
              <w:t>Potential problems/risks caused by external factors that your organization may face</w:t>
            </w:r>
          </w:p>
        </w:tc>
      </w:tr>
      <w:tr w:rsidR="00CF4E06" w14:paraId="18B054A7" w14:textId="77777777" w:rsidTr="009147B6">
        <w:trPr>
          <w:cantSplit/>
          <w:trHeight w:val="2708"/>
        </w:trPr>
        <w:tc>
          <w:tcPr>
            <w:tcW w:w="558" w:type="dxa"/>
            <w:shd w:val="clear" w:color="auto" w:fill="817BA4"/>
            <w:textDirection w:val="btLr"/>
          </w:tcPr>
          <w:p w14:paraId="245F44D2" w14:textId="0EF79F95" w:rsidR="00CF4E06" w:rsidRPr="00CF4E06" w:rsidRDefault="00CF4E06" w:rsidP="00CF4E06">
            <w:pPr>
              <w:ind w:left="113" w:right="113"/>
              <w:rPr>
                <w:bCs/>
                <w:sz w:val="28"/>
                <w:szCs w:val="28"/>
              </w:rPr>
            </w:pPr>
            <w:r w:rsidRPr="009147B6">
              <w:rPr>
                <w:bCs/>
                <w:color w:val="FFFFFF" w:themeColor="background1"/>
                <w:sz w:val="28"/>
                <w:szCs w:val="28"/>
              </w:rPr>
              <w:t>External Factors</w:t>
            </w:r>
          </w:p>
        </w:tc>
        <w:tc>
          <w:tcPr>
            <w:tcW w:w="6309" w:type="dxa"/>
          </w:tcPr>
          <w:p w14:paraId="75DFFD5C" w14:textId="77777777" w:rsidR="00CF4E06" w:rsidRDefault="00CF4E06" w:rsidP="00CF4E06">
            <w:pPr>
              <w:rPr>
                <w:bCs/>
              </w:rPr>
            </w:pPr>
          </w:p>
        </w:tc>
        <w:tc>
          <w:tcPr>
            <w:tcW w:w="6309" w:type="dxa"/>
          </w:tcPr>
          <w:p w14:paraId="2D07A0CB" w14:textId="77777777" w:rsidR="00CF4E06" w:rsidRDefault="00CF4E06" w:rsidP="00CF4E06">
            <w:pPr>
              <w:rPr>
                <w:bCs/>
              </w:rPr>
            </w:pPr>
          </w:p>
        </w:tc>
      </w:tr>
    </w:tbl>
    <w:p w14:paraId="3C23CF58" w14:textId="77777777" w:rsidR="00CF4E06" w:rsidRDefault="00CF4E06" w:rsidP="00CF4E06">
      <w:pPr>
        <w:rPr>
          <w:bCs/>
        </w:rPr>
      </w:pPr>
    </w:p>
    <w:sectPr w:rsidR="00CF4E06" w:rsidSect="005D7E20">
      <w:type w:val="continuous"/>
      <w:pgSz w:w="15840" w:h="12240" w:orient="landscape"/>
      <w:pgMar w:top="1440" w:right="1440" w:bottom="1440" w:left="1440" w:header="0" w:footer="42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5C982" w14:textId="77777777" w:rsidR="00F0710A" w:rsidRDefault="00F0710A" w:rsidP="00A174D9">
      <w:pPr>
        <w:spacing w:after="0" w:line="240" w:lineRule="auto"/>
      </w:pPr>
      <w:r>
        <w:separator/>
      </w:r>
    </w:p>
  </w:endnote>
  <w:endnote w:type="continuationSeparator" w:id="0">
    <w:p w14:paraId="4EF6AB74" w14:textId="77777777" w:rsidR="00F0710A" w:rsidRDefault="00F0710A"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2546E74D" w:rsidR="00A174D9" w:rsidRPr="00C16E9B" w:rsidRDefault="00836D7E"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420FAA">
      <w:rPr>
        <w:rFonts w:cs="Arial"/>
        <w:noProof/>
        <w:color w:val="C00000"/>
      </w:rPr>
      <w:t>1</w:t>
    </w:r>
    <w:r w:rsidRPr="00836D7E">
      <w:rPr>
        <w:rFonts w:cs="Arial"/>
        <w:noProof/>
        <w:color w:val="C00000"/>
      </w:rPr>
      <w:fldChar w:fldCharType="end"/>
    </w:r>
    <w:r w:rsidR="007355BF">
      <w:rPr>
        <w:noProof/>
      </w:rPr>
      <mc:AlternateContent>
        <mc:Choice Requires="wpg">
          <w:drawing>
            <wp:anchor distT="0" distB="0" distL="114300" distR="114300" simplePos="0" relativeHeight="251660288" behindDoc="1" locked="0" layoutInCell="1" allowOverlap="1" wp14:anchorId="7AB529B5" wp14:editId="7DFB978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C52BE" id="Group 3" o:spid="_x0000_s1026" style="position:absolute;margin-left:0;margin-top:757pt;width:36.5pt;height:16.6pt;z-index:-25165619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8240" behindDoc="1" locked="0" layoutInCell="1" allowOverlap="1" wp14:anchorId="7AB529B7" wp14:editId="37F1BDA3">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2D83E" id="Group 1" o:spid="_x0000_s1026" style="position:absolute;margin-left:60.55pt;margin-top:757pt;width:551.45pt;height:16.6pt;z-index:-25165824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8943B8">
      <w:rPr>
        <w:rFonts w:cs="Arial"/>
        <w:color w:val="FFFFFF" w:themeColor="background1"/>
        <w:sz w:val="16"/>
        <w:szCs w:val="16"/>
      </w:rPr>
      <w:t>© 2016</w:t>
    </w:r>
    <w:r w:rsidR="00F67753" w:rsidRPr="00C16E9B">
      <w:rPr>
        <w:rFonts w:cs="Arial"/>
        <w:color w:val="FFFFFF" w:themeColor="background1"/>
        <w:sz w:val="16"/>
        <w:szCs w:val="16"/>
      </w:rPr>
      <w:t xml:space="preserve"> AAMC. May be reproduced and distributed with attribution.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C3712" w14:textId="4570ED2E" w:rsidR="000F0560" w:rsidRPr="00B84C10" w:rsidRDefault="00B84C10" w:rsidP="00B84C10">
    <w:pPr>
      <w:pStyle w:val="Footer"/>
      <w:tabs>
        <w:tab w:val="clear" w:pos="4680"/>
        <w:tab w:val="clear" w:pos="9360"/>
        <w:tab w:val="left" w:pos="815"/>
      </w:tabs>
      <w:ind w:hanging="540"/>
    </w:pPr>
    <w:r w:rsidRPr="00B84C10">
      <w:rPr>
        <w:rFonts w:cs="Arial"/>
        <w:noProof/>
        <w:color w:val="C00000"/>
      </w:rPr>
      <mc:AlternateContent>
        <mc:Choice Requires="wpg">
          <w:drawing>
            <wp:anchor distT="0" distB="0" distL="114300" distR="114300" simplePos="0" relativeHeight="251664384" behindDoc="1" locked="0" layoutInCell="1" allowOverlap="1" wp14:anchorId="34E79C0C" wp14:editId="16F1503A">
              <wp:simplePos x="0" y="0"/>
              <wp:positionH relativeFrom="page">
                <wp:posOffset>767979</wp:posOffset>
              </wp:positionH>
              <wp:positionV relativeFrom="page">
                <wp:posOffset>7343775</wp:posOffset>
              </wp:positionV>
              <wp:extent cx="9326245" cy="210820"/>
              <wp:effectExtent l="0" t="0" r="82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6245" cy="210820"/>
                        <a:chOff x="1211" y="15140"/>
                        <a:chExt cx="10975" cy="332"/>
                      </a:xfrm>
                    </wpg:grpSpPr>
                    <wps:wsp>
                      <wps:cNvPr id="2" name="Freeform 2"/>
                      <wps:cNvSpPr>
                        <a:spLocks/>
                      </wps:cNvSpPr>
                      <wps:spPr bwMode="auto">
                        <a:xfrm>
                          <a:off x="1211" y="15140"/>
                          <a:ext cx="10975"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47D634" w14:textId="57A48794" w:rsidR="00B84C10" w:rsidRDefault="00B84C10" w:rsidP="00B84C10">
                            <w:r>
                              <w:rPr>
                                <w:rFonts w:cs="Arial"/>
                                <w:color w:val="FFFFFF" w:themeColor="background1"/>
                                <w:sz w:val="16"/>
                                <w:szCs w:val="16"/>
                              </w:rPr>
                              <w:t xml:space="preserve">                       </w:t>
                            </w:r>
                            <w:r w:rsidR="008943B8">
                              <w:rPr>
                                <w:rFonts w:cs="Arial"/>
                                <w:color w:val="FFFFFF" w:themeColor="background1"/>
                                <w:sz w:val="16"/>
                                <w:szCs w:val="16"/>
                              </w:rPr>
                              <w:t>© 2016</w:t>
                            </w:r>
                            <w:r w:rsidRPr="00C16E9B">
                              <w:rPr>
                                <w:rFonts w:cs="Arial"/>
                                <w:color w:val="FFFFFF" w:themeColor="background1"/>
                                <w:sz w:val="16"/>
                                <w:szCs w:val="16"/>
                              </w:rPr>
                              <w:t xml:space="preserve"> AAMC. May be reproduced and distributed with attribution.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79C0C" id="Group 1" o:spid="_x0000_s1027" style="position:absolute;margin-left:60.45pt;margin-top:578.25pt;width:734.35pt;height:16.6pt;z-index:-251652096;mso-position-horizontal-relative:page;mso-position-vertical-relative:page" coordorigin="1211,15140" coordsize="1097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">
              <v:shape id="Freeform 2" o:spid="_x0000_s1028" style="position:absolute;left:1211;top:15140;width:10975;height:332;visibility:visible;mso-wrap-style:square;v-text-anchor:top" coordsize="11029,3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GD8YA&#10;AADaAAAADwAAAGRycy9kb3ducmV2LnhtbESPT2vCQBTE7wW/w/KE3upGKVpSN1L/gQdBmqbQ3l6y&#10;r0kw+zZkV0376V1B6HGYmd8w80VvGnGmztWWFYxHEQjiwuqaSwXZx/bpBYTzyBoby6TglxwsksHD&#10;HGNtL/xO59SXIkDYxaig8r6NpXRFRQbdyLbEwfuxnUEfZFdK3eElwE0jJ1E0lQZrDgsVtrSqqDim&#10;J6Pg+/Mve8ZD6pdruf7K9/vZeDPLlXoc9m+vIDz1/j98b++0ggncroQb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CGD8YAAADaAAAADwAAAAAAAAAAAAAAAACYAgAAZHJz&#10;L2Rvd25yZXYueG1sUEsFBgAAAAAEAAQA9QAAAIsDAAAAAA==&#10;" adj="-11796480,,5400" path="m,332r11029,l11029,,,,,332xe" fillcolor="#7a003c" stroked="f">
                <v:stroke joinstyle="round"/>
                <v:formulas/>
                <v:path arrowok="t" o:connecttype="custom" o:connectlocs="0,15472;10975,15472;10975,15140;0,15140;0,15472" o:connectangles="0,0,0,0,0" textboxrect="0,0,11029,332"/>
                <v:textbox>
                  <w:txbxContent>
                    <w:p w14:paraId="1847D634" w14:textId="57A48794" w:rsidR="00B84C10" w:rsidRDefault="00B84C10" w:rsidP="00B84C10">
                      <w:r>
                        <w:rPr>
                          <w:rFonts w:cs="Arial"/>
                          <w:color w:val="FFFFFF" w:themeColor="background1"/>
                          <w:sz w:val="16"/>
                          <w:szCs w:val="16"/>
                        </w:rPr>
                        <w:t xml:space="preserve">                       </w:t>
                      </w:r>
                      <w:r w:rsidR="008943B8">
                        <w:rPr>
                          <w:rFonts w:cs="Arial"/>
                          <w:color w:val="FFFFFF" w:themeColor="background1"/>
                          <w:sz w:val="16"/>
                          <w:szCs w:val="16"/>
                        </w:rPr>
                        <w:t>© 2016</w:t>
                      </w:r>
                      <w:r w:rsidRPr="00C16E9B">
                        <w:rPr>
                          <w:rFonts w:cs="Arial"/>
                          <w:color w:val="FFFFFF" w:themeColor="background1"/>
                          <w:sz w:val="16"/>
                          <w:szCs w:val="16"/>
                        </w:rPr>
                        <w:t xml:space="preserve"> AAMC. May be reproduced and distributed with attribution.</w:t>
                      </w:r>
                    </w:p>
                  </w:txbxContent>
                </v:textbox>
              </v:shape>
              <w10:wrap anchorx="page" anchory="page"/>
            </v:group>
          </w:pict>
        </mc:Fallback>
      </mc:AlternateContent>
    </w:r>
    <w:r w:rsidRPr="00B84C10">
      <w:rPr>
        <w:rFonts w:cs="Arial"/>
        <w:noProof/>
        <w:color w:val="C00000"/>
      </w:rPr>
      <mc:AlternateContent>
        <mc:Choice Requires="wpg">
          <w:drawing>
            <wp:anchor distT="0" distB="0" distL="114300" distR="114300" simplePos="0" relativeHeight="251665408" behindDoc="1" locked="0" layoutInCell="1" allowOverlap="1" wp14:anchorId="04810933" wp14:editId="3FFB8AE4">
              <wp:simplePos x="0" y="0"/>
              <wp:positionH relativeFrom="page">
                <wp:posOffset>10160</wp:posOffset>
              </wp:positionH>
              <wp:positionV relativeFrom="page">
                <wp:posOffset>7360285</wp:posOffset>
              </wp:positionV>
              <wp:extent cx="463550" cy="21082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11"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1C74F" id="Group 3" o:spid="_x0000_s1026" style="position:absolute;margin-left:.8pt;margin-top:579.55pt;width:36.5pt;height:16.6pt;z-index:-25165107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ysIA&#10;AADbAAAADwAAAGRycy9kb3ducmV2LnhtbERP32vCMBB+F/Y/hBvsTVMH09E1yhgdE0RwnbDXo7k2&#10;pc2lNNF2//0iCL7dx/fzsu1kO3GhwTeOFSwXCQji0umGawWnn8/5KwgfkDV2jknBH3nYbh5mGaba&#10;jfxNlyLUIoawT1GBCaFPpfSlIYt+4XriyFVusBgiHGqpBxxjuO3kc5KspMWGY4PBnj4MlW1xtgry&#10;vDL693Tef43r9qXNd4f+6IJST4/T+xuIQFO4i2/unY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pbKwgAAANsAAAAPAAAAAAAAAAAAAAAAAJgCAABkcnMvZG93&#10;bnJldi54bWxQSwUGAAAAAAQABAD1AAAAhwMAAAAA&#10;" path="m,332r730,l730,,,,,332xe" fillcolor="#7a003c" stroked="f">
                <v:path arrowok="t" o:connecttype="custom" o:connectlocs="0,15472;730,15472;730,15140;0,15140;0,15472" o:connectangles="0,0,0,0,0"/>
              </v:shape>
              <w10:wrap anchorx="page" anchory="page"/>
            </v:group>
          </w:pict>
        </mc:Fallback>
      </mc:AlternateConten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420FAA">
      <w:rPr>
        <w:rFonts w:cs="Arial"/>
        <w:noProof/>
        <w:color w:val="C00000"/>
      </w:rPr>
      <w:t>3</w:t>
    </w:r>
    <w:r w:rsidRPr="00836D7E">
      <w:rPr>
        <w:rFonts w:cs="Arial"/>
        <w:noProof/>
        <w:color w:val="C00000"/>
      </w:rPr>
      <w:fldChar w:fldCharType="end"/>
    </w:r>
    <w:r>
      <w:rPr>
        <w:rFonts w:cs="Arial"/>
        <w:noProof/>
        <w:color w:val="C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66C40" w14:textId="77777777" w:rsidR="00F0710A" w:rsidRDefault="00F0710A" w:rsidP="00A174D9">
      <w:pPr>
        <w:spacing w:after="0" w:line="240" w:lineRule="auto"/>
      </w:pPr>
      <w:r>
        <w:separator/>
      </w:r>
    </w:p>
  </w:footnote>
  <w:footnote w:type="continuationSeparator" w:id="0">
    <w:p w14:paraId="5AFF7B67" w14:textId="77777777" w:rsidR="00F0710A" w:rsidRDefault="00F0710A"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AF" w14:textId="77777777" w:rsidR="00A174D9" w:rsidRDefault="00A174D9" w:rsidP="0013797E">
    <w:pPr>
      <w:pStyle w:val="Header"/>
      <w:ind w:hanging="1440"/>
      <w:rPr>
        <w:noProof/>
      </w:rPr>
    </w:pPr>
    <w:r>
      <w:rPr>
        <w:noProof/>
      </w:rPr>
      <w:drawing>
        <wp:anchor distT="0" distB="0" distL="114300" distR="114300" simplePos="0" relativeHeight="251656192" behindDoc="1" locked="0" layoutInCell="1" allowOverlap="1" wp14:anchorId="7AB529B3" wp14:editId="528F750C">
          <wp:simplePos x="0" y="0"/>
          <wp:positionH relativeFrom="page">
            <wp:align>left</wp:align>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sidR="004E1B51">
      <w:rPr>
        <w:noProof/>
      </w:rPr>
      <w:t xml:space="preserve">             </w:t>
    </w:r>
  </w:p>
  <w:p w14:paraId="7AB529B0" w14:textId="77777777" w:rsidR="004E1B51" w:rsidRDefault="004E1B51" w:rsidP="00A174D9">
    <w:pPr>
      <w:pStyle w:val="Header"/>
      <w:ind w:hanging="620"/>
      <w:rPr>
        <w:noProof/>
      </w:rPr>
    </w:pPr>
    <w:r>
      <w:rPr>
        <w:noProof/>
      </w:rPr>
      <w:t xml:space="preserve">             </w:t>
    </w:r>
  </w:p>
  <w:p w14:paraId="7AB529B1" w14:textId="77777777" w:rsidR="004E1B51" w:rsidRPr="004E1B51" w:rsidRDefault="004E1B51" w:rsidP="004E1B51">
    <w:pPr>
      <w:pStyle w:val="Header"/>
      <w:ind w:hanging="620"/>
      <w:rPr>
        <w:noProof/>
      </w:rPr>
    </w:pPr>
    <w:r>
      <w:rPr>
        <w:noProof/>
      </w:rPr>
      <w:t xml:space="preserve">              </w:t>
    </w:r>
    <w:r w:rsidRPr="004E1B51">
      <w:rPr>
        <w:rFonts w:cs="Arial"/>
        <w:b/>
        <w:noProof/>
        <w:color w:val="FFFFFF" w:themeColor="background1"/>
      </w:rPr>
      <w:t>Diversity and Inclustion Strategic Plan: Tools and Templates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EBC5" w14:textId="5711A114" w:rsidR="000F0560" w:rsidRDefault="003C7C5A">
    <w:pPr>
      <w:pStyle w:val="Header"/>
    </w:pPr>
    <w:r>
      <w:rPr>
        <w:noProof/>
      </w:rPr>
      <w:drawing>
        <wp:anchor distT="0" distB="0" distL="114300" distR="114300" simplePos="0" relativeHeight="251657728" behindDoc="1" locked="0" layoutInCell="1" allowOverlap="1" wp14:anchorId="22F327D0" wp14:editId="117D068C">
          <wp:simplePos x="0" y="0"/>
          <wp:positionH relativeFrom="page">
            <wp:posOffset>0</wp:posOffset>
          </wp:positionH>
          <wp:positionV relativeFrom="paragraph">
            <wp:posOffset>0</wp:posOffset>
          </wp:positionV>
          <wp:extent cx="10052685" cy="812800"/>
          <wp:effectExtent l="0" t="0" r="5715" b="6350"/>
          <wp:wrapThrough wrapText="bothSides">
            <wp:wrapPolygon edited="0">
              <wp:start x="0" y="0"/>
              <wp:lineTo x="0" y="21263"/>
              <wp:lineTo x="21571" y="21263"/>
              <wp:lineTo x="2157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10201595" cy="824840"/>
                  </a:xfrm>
                  <a:prstGeom prst="rect">
                    <a:avLst/>
                  </a:prstGeom>
                </pic:spPr>
              </pic:pic>
            </a:graphicData>
          </a:graphic>
          <wp14:sizeRelH relativeFrom="page">
            <wp14:pctWidth>0</wp14:pctWidth>
          </wp14:sizeRelH>
          <wp14:sizeRelV relativeFrom="page">
            <wp14:pctHeight>0</wp14:pctHeight>
          </wp14:sizeRelV>
        </wp:anchor>
      </w:drawing>
    </w:r>
    <w:r w:rsidR="00F57C24" w:rsidRPr="00F57C24">
      <w:rPr>
        <w:noProof/>
      </w:rPr>
      <mc:AlternateContent>
        <mc:Choice Requires="wps">
          <w:drawing>
            <wp:anchor distT="0" distB="0" distL="114300" distR="114300" simplePos="0" relativeHeight="251658752" behindDoc="0" locked="0" layoutInCell="1" allowOverlap="1" wp14:anchorId="3F97ACA2" wp14:editId="340D9C32">
              <wp:simplePos x="0" y="0"/>
              <wp:positionH relativeFrom="margin">
                <wp:posOffset>-127000</wp:posOffset>
              </wp:positionH>
              <wp:positionV relativeFrom="paragraph">
                <wp:posOffset>278130</wp:posOffset>
              </wp:positionV>
              <wp:extent cx="5270748" cy="2862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270748" cy="286247"/>
                      </a:xfrm>
                      <a:prstGeom prst="rect">
                        <a:avLst/>
                      </a:prstGeom>
                      <a:noFill/>
                      <a:ln w="6350">
                        <a:noFill/>
                      </a:ln>
                      <a:effectLst/>
                    </wps:spPr>
                    <wps:txbx>
                      <w:txbxContent>
                        <w:p w14:paraId="75CED99E" w14:textId="77777777" w:rsidR="00F57C24" w:rsidRPr="00A96501" w:rsidRDefault="00F57C24" w:rsidP="00F57C24">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1B7F7198" w14:textId="77777777" w:rsidR="00F57C24" w:rsidRPr="00A96501" w:rsidRDefault="00F57C24" w:rsidP="00F57C24">
                          <w:pPr>
                            <w:tabs>
                              <w:tab w:val="center" w:pos="4680"/>
                              <w:tab w:val="right" w:pos="9360"/>
                            </w:tabs>
                            <w:spacing w:after="0" w:line="240" w:lineRule="auto"/>
                            <w:ind w:hanging="620"/>
                            <w:rPr>
                              <w:noProof/>
                            </w:rPr>
                          </w:pPr>
                          <w:r w:rsidRPr="00A96501">
                            <w:rPr>
                              <w:noProof/>
                            </w:rPr>
                            <w:t xml:space="preserve">             </w:t>
                          </w:r>
                        </w:p>
                        <w:p w14:paraId="03359CFA" w14:textId="77777777" w:rsidR="00F57C24" w:rsidRPr="00A96501" w:rsidRDefault="00F57C24" w:rsidP="00F57C24">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3AD3E49C" w14:textId="77777777" w:rsidR="00F57C24" w:rsidRPr="00A96501" w:rsidRDefault="00F57C24" w:rsidP="00F57C24">
                          <w:pPr>
                            <w:tabs>
                              <w:tab w:val="center" w:pos="4680"/>
                              <w:tab w:val="right" w:pos="9360"/>
                            </w:tabs>
                            <w:spacing w:after="0" w:line="240" w:lineRule="auto"/>
                            <w:ind w:hanging="1440"/>
                            <w:rPr>
                              <w:noProof/>
                            </w:rPr>
                          </w:pPr>
                        </w:p>
                        <w:p w14:paraId="6DF5FA94" w14:textId="77777777" w:rsidR="00F57C24" w:rsidRPr="00A96501" w:rsidRDefault="00F57C24" w:rsidP="00F57C24">
                          <w:pPr>
                            <w:tabs>
                              <w:tab w:val="center" w:pos="4680"/>
                              <w:tab w:val="right" w:pos="9360"/>
                            </w:tabs>
                            <w:spacing w:after="0" w:line="240" w:lineRule="auto"/>
                            <w:ind w:hanging="620"/>
                            <w:rPr>
                              <w:noProof/>
                            </w:rPr>
                          </w:pPr>
                          <w:r w:rsidRPr="00A96501">
                            <w:rPr>
                              <w:noProof/>
                            </w:rPr>
                            <w:t xml:space="preserve">             </w:t>
                          </w:r>
                        </w:p>
                        <w:p w14:paraId="109B02AB" w14:textId="77777777" w:rsidR="00F57C24" w:rsidRPr="00A96501" w:rsidRDefault="00F57C24" w:rsidP="00F57C24">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25C21A30" w14:textId="77777777" w:rsidR="00F57C24" w:rsidRDefault="00F57C24" w:rsidP="00F57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7ACA2" id="_x0000_t202" coordsize="21600,21600" o:spt="202" path="m,l,21600r21600,l21600,xe">
              <v:stroke joinstyle="miter"/>
              <v:path gradientshapeok="t" o:connecttype="rect"/>
            </v:shapetype>
            <v:shape id="Text Box 12" o:spid="_x0000_s1026" type="#_x0000_t202" style="position:absolute;margin-left:-10pt;margin-top:21.9pt;width:415pt;height:22.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" filled="f" stroked="f" strokeweight=".5pt">
              <v:textbox>
                <w:txbxContent>
                  <w:p w14:paraId="75CED99E" w14:textId="77777777" w:rsidR="00F57C24" w:rsidRPr="00A96501" w:rsidRDefault="00F57C24" w:rsidP="00F57C24">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1B7F7198" w14:textId="77777777" w:rsidR="00F57C24" w:rsidRPr="00A96501" w:rsidRDefault="00F57C24" w:rsidP="00F57C24">
                    <w:pPr>
                      <w:tabs>
                        <w:tab w:val="center" w:pos="4680"/>
                        <w:tab w:val="right" w:pos="9360"/>
                      </w:tabs>
                      <w:spacing w:after="0" w:line="240" w:lineRule="auto"/>
                      <w:ind w:hanging="620"/>
                      <w:rPr>
                        <w:noProof/>
                      </w:rPr>
                    </w:pPr>
                    <w:r w:rsidRPr="00A96501">
                      <w:rPr>
                        <w:noProof/>
                      </w:rPr>
                      <w:t xml:space="preserve">             </w:t>
                    </w:r>
                  </w:p>
                  <w:p w14:paraId="03359CFA" w14:textId="77777777" w:rsidR="00F57C24" w:rsidRPr="00A96501" w:rsidRDefault="00F57C24" w:rsidP="00F57C24">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3AD3E49C" w14:textId="77777777" w:rsidR="00F57C24" w:rsidRPr="00A96501" w:rsidRDefault="00F57C24" w:rsidP="00F57C24">
                    <w:pPr>
                      <w:tabs>
                        <w:tab w:val="center" w:pos="4680"/>
                        <w:tab w:val="right" w:pos="9360"/>
                      </w:tabs>
                      <w:spacing w:after="0" w:line="240" w:lineRule="auto"/>
                      <w:ind w:hanging="1440"/>
                      <w:rPr>
                        <w:noProof/>
                      </w:rPr>
                    </w:pPr>
                  </w:p>
                  <w:p w14:paraId="6DF5FA94" w14:textId="77777777" w:rsidR="00F57C24" w:rsidRPr="00A96501" w:rsidRDefault="00F57C24" w:rsidP="00F57C24">
                    <w:pPr>
                      <w:tabs>
                        <w:tab w:val="center" w:pos="4680"/>
                        <w:tab w:val="right" w:pos="9360"/>
                      </w:tabs>
                      <w:spacing w:after="0" w:line="240" w:lineRule="auto"/>
                      <w:ind w:hanging="620"/>
                      <w:rPr>
                        <w:noProof/>
                      </w:rPr>
                    </w:pPr>
                    <w:r w:rsidRPr="00A96501">
                      <w:rPr>
                        <w:noProof/>
                      </w:rPr>
                      <w:t xml:space="preserve">             </w:t>
                    </w:r>
                  </w:p>
                  <w:p w14:paraId="109B02AB" w14:textId="77777777" w:rsidR="00F57C24" w:rsidRPr="00A96501" w:rsidRDefault="00F57C24" w:rsidP="00F57C24">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25C21A30" w14:textId="77777777" w:rsidR="00F57C24" w:rsidRDefault="00F57C24" w:rsidP="00F57C24"/>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B85A0744"/>
    <w:lvl w:ilvl="0">
      <w:start w:val="1"/>
      <w:numFmt w:val="bullet"/>
      <w:pStyle w:val="ListBullet2"/>
      <w:lvlText w:val=""/>
      <w:lvlJc w:val="left"/>
      <w:pPr>
        <w:ind w:left="720" w:hanging="360"/>
      </w:pPr>
      <w:rPr>
        <w:rFonts w:ascii="Symbol" w:hAnsi="Symbol" w:hint="default"/>
        <w:color w:val="7A003C"/>
      </w:rPr>
    </w:lvl>
  </w:abstractNum>
  <w:abstractNum w:abstractNumId="3"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02CB6"/>
    <w:multiLevelType w:val="hybridMultilevel"/>
    <w:tmpl w:val="FD5A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5376"/>
    <w:multiLevelType w:val="hybridMultilevel"/>
    <w:tmpl w:val="0ED6925A"/>
    <w:lvl w:ilvl="0" w:tplc="62A4B0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151DDE"/>
    <w:multiLevelType w:val="hybridMultilevel"/>
    <w:tmpl w:val="D638D82A"/>
    <w:lvl w:ilvl="0" w:tplc="71647660">
      <w:start w:val="1"/>
      <w:numFmt w:val="decimal"/>
      <w:lvlText w:val="%1."/>
      <w:lvlJc w:val="left"/>
      <w:pPr>
        <w:ind w:left="720" w:hanging="360"/>
      </w:pPr>
      <w:rPr>
        <w:rFonts w:hint="default"/>
        <w:b w:val="0"/>
        <w:color w:val="7A00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17F89"/>
    <w:multiLevelType w:val="hybridMultilevel"/>
    <w:tmpl w:val="E346A84C"/>
    <w:lvl w:ilvl="0" w:tplc="62A4B0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540677"/>
    <w:multiLevelType w:val="hybridMultilevel"/>
    <w:tmpl w:val="E346A84C"/>
    <w:lvl w:ilvl="0" w:tplc="62A4B0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A721AB"/>
    <w:multiLevelType w:val="hybridMultilevel"/>
    <w:tmpl w:val="3B1C2084"/>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31324C"/>
    <w:multiLevelType w:val="hybridMultilevel"/>
    <w:tmpl w:val="A9B8692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308C1"/>
    <w:multiLevelType w:val="hybridMultilevel"/>
    <w:tmpl w:val="0E5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9"/>
  </w:num>
  <w:num w:numId="7">
    <w:abstractNumId w:val="5"/>
  </w:num>
  <w:num w:numId="8">
    <w:abstractNumId w:val="8"/>
  </w:num>
  <w:num w:numId="9">
    <w:abstractNumId w:val="7"/>
  </w:num>
  <w:num w:numId="10">
    <w:abstractNumId w:val="4"/>
  </w:num>
  <w:num w:numId="11">
    <w:abstractNumId w:val="2"/>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AC"/>
    <w:rsid w:val="000332F9"/>
    <w:rsid w:val="0008774A"/>
    <w:rsid w:val="000D6406"/>
    <w:rsid w:val="000F0560"/>
    <w:rsid w:val="0011322E"/>
    <w:rsid w:val="0013797E"/>
    <w:rsid w:val="00144FFA"/>
    <w:rsid w:val="001A3AAE"/>
    <w:rsid w:val="002219B7"/>
    <w:rsid w:val="002239AC"/>
    <w:rsid w:val="00255C3F"/>
    <w:rsid w:val="003C7C5A"/>
    <w:rsid w:val="00420FAA"/>
    <w:rsid w:val="004B5D94"/>
    <w:rsid w:val="004E1B51"/>
    <w:rsid w:val="00535CF8"/>
    <w:rsid w:val="005B0569"/>
    <w:rsid w:val="005D7E20"/>
    <w:rsid w:val="00704917"/>
    <w:rsid w:val="00714AA1"/>
    <w:rsid w:val="007355BF"/>
    <w:rsid w:val="0080011B"/>
    <w:rsid w:val="00836D7E"/>
    <w:rsid w:val="008943B8"/>
    <w:rsid w:val="008C507F"/>
    <w:rsid w:val="009147B6"/>
    <w:rsid w:val="0097404B"/>
    <w:rsid w:val="00985A71"/>
    <w:rsid w:val="00A174D9"/>
    <w:rsid w:val="00A41971"/>
    <w:rsid w:val="00AC1149"/>
    <w:rsid w:val="00B50D50"/>
    <w:rsid w:val="00B50DE2"/>
    <w:rsid w:val="00B80485"/>
    <w:rsid w:val="00B84C10"/>
    <w:rsid w:val="00C16E9B"/>
    <w:rsid w:val="00C9279E"/>
    <w:rsid w:val="00CF4E06"/>
    <w:rsid w:val="00D74C5D"/>
    <w:rsid w:val="00E51614"/>
    <w:rsid w:val="00E84F44"/>
    <w:rsid w:val="00F0710A"/>
    <w:rsid w:val="00F47F49"/>
    <w:rsid w:val="00F57C24"/>
    <w:rsid w:val="00F67753"/>
    <w:rsid w:val="00F7766C"/>
    <w:rsid w:val="00F81D03"/>
    <w:rsid w:val="00FC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9A9"/>
  <w15:docId w15:val="{F7BAC373-455C-44FF-AFC9-1E704FA0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E20"/>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paragraph" w:styleId="NoSpacing">
    <w:name w:val="No Spacing"/>
    <w:uiPriority w:val="1"/>
    <w:qFormat/>
    <w:rsid w:val="00B50D50"/>
    <w:pPr>
      <w:widowControl/>
      <w:spacing w:after="0" w:line="240" w:lineRule="auto"/>
    </w:pPr>
  </w:style>
  <w:style w:type="character" w:styleId="PlaceholderText">
    <w:name w:val="Placeholder Text"/>
    <w:basedOn w:val="DefaultParagraphFont"/>
    <w:uiPriority w:val="99"/>
    <w:semiHidden/>
    <w:rsid w:val="00B50D50"/>
    <w:rPr>
      <w:color w:val="808080"/>
    </w:rPr>
  </w:style>
  <w:style w:type="table" w:customStyle="1" w:styleId="PlainTable11">
    <w:name w:val="Plain Table 11"/>
    <w:basedOn w:val="TableNormal"/>
    <w:uiPriority w:val="41"/>
    <w:rsid w:val="00E84F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D6406"/>
    <w:pPr>
      <w:ind w:left="720"/>
      <w:contextualSpacing/>
    </w:pPr>
  </w:style>
  <w:style w:type="paragraph" w:styleId="Caption">
    <w:name w:val="caption"/>
    <w:basedOn w:val="Normal"/>
    <w:next w:val="Normal"/>
    <w:uiPriority w:val="35"/>
    <w:semiHidden/>
    <w:unhideWhenUsed/>
    <w:qFormat/>
    <w:rsid w:val="00D74C5D"/>
    <w:pPr>
      <w:spacing w:after="200" w:line="240" w:lineRule="auto"/>
    </w:pPr>
    <w:rPr>
      <w:b/>
      <w:bCs/>
      <w:color w:val="4F81BD" w:themeColor="accent1"/>
      <w:sz w:val="18"/>
      <w:szCs w:val="18"/>
    </w:rPr>
  </w:style>
  <w:style w:type="table" w:styleId="TableGrid">
    <w:name w:val="Table Grid"/>
    <w:basedOn w:val="TableNormal"/>
    <w:uiPriority w:val="59"/>
    <w:rsid w:val="00CF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CFFD45E08941659B2C05C9C75051E4"/>
        <w:category>
          <w:name w:val="General"/>
          <w:gallery w:val="placeholder"/>
        </w:category>
        <w:types>
          <w:type w:val="bbPlcHdr"/>
        </w:types>
        <w:behaviors>
          <w:behavior w:val="content"/>
        </w:behaviors>
        <w:guid w:val="{41114A9A-17DC-4DFC-AD80-64FBB2D1248E}"/>
      </w:docPartPr>
      <w:docPartBody>
        <w:p w:rsidR="00E74C93" w:rsidRDefault="00907465" w:rsidP="00907465">
          <w:pPr>
            <w:pStyle w:val="6FCFFD45E08941659B2C05C9C75051E4"/>
          </w:pPr>
          <w:r w:rsidRPr="00BF608E">
            <w:rPr>
              <w:rStyle w:val="PlaceholderText"/>
            </w:rPr>
            <w:t>Click here to enter text.</w:t>
          </w:r>
        </w:p>
      </w:docPartBody>
    </w:docPart>
    <w:docPart>
      <w:docPartPr>
        <w:name w:val="4C16F788E47E4347BCCA80CEFCC770BB"/>
        <w:category>
          <w:name w:val="General"/>
          <w:gallery w:val="placeholder"/>
        </w:category>
        <w:types>
          <w:type w:val="bbPlcHdr"/>
        </w:types>
        <w:behaviors>
          <w:behavior w:val="content"/>
        </w:behaviors>
        <w:guid w:val="{35D9FDC9-A469-4158-A4A3-92D224E6DBD7}"/>
      </w:docPartPr>
      <w:docPartBody>
        <w:p w:rsidR="00E74C93" w:rsidRDefault="00907465" w:rsidP="00907465">
          <w:pPr>
            <w:pStyle w:val="4C16F788E47E4347BCCA80CEFCC770BB"/>
          </w:pPr>
          <w:r w:rsidRPr="00BF608E">
            <w:rPr>
              <w:rStyle w:val="PlaceholderText"/>
            </w:rPr>
            <w:t>Click here to enter text.</w:t>
          </w:r>
        </w:p>
      </w:docPartBody>
    </w:docPart>
    <w:docPart>
      <w:docPartPr>
        <w:name w:val="2A3939C08676440680EE4ADBBA7CC1CB"/>
        <w:category>
          <w:name w:val="General"/>
          <w:gallery w:val="placeholder"/>
        </w:category>
        <w:types>
          <w:type w:val="bbPlcHdr"/>
        </w:types>
        <w:behaviors>
          <w:behavior w:val="content"/>
        </w:behaviors>
        <w:guid w:val="{001B0EBB-71D1-4442-A20E-D1E2F3A1FAC5}"/>
      </w:docPartPr>
      <w:docPartBody>
        <w:p w:rsidR="0038660D" w:rsidRDefault="006C6E51" w:rsidP="006C6E51">
          <w:pPr>
            <w:pStyle w:val="2A3939C08676440680EE4ADBBA7CC1CB"/>
          </w:pPr>
          <w:r w:rsidRPr="00BF608E">
            <w:rPr>
              <w:rStyle w:val="PlaceholderText"/>
            </w:rPr>
            <w:t>Click here to enter text.</w:t>
          </w:r>
        </w:p>
      </w:docPartBody>
    </w:docPart>
    <w:docPart>
      <w:docPartPr>
        <w:name w:val="704BB0B9C8064661995323458F509DD6"/>
        <w:category>
          <w:name w:val="General"/>
          <w:gallery w:val="placeholder"/>
        </w:category>
        <w:types>
          <w:type w:val="bbPlcHdr"/>
        </w:types>
        <w:behaviors>
          <w:behavior w:val="content"/>
        </w:behaviors>
        <w:guid w:val="{B5A41F1F-7F60-4EAD-9703-D992063D5E63}"/>
      </w:docPartPr>
      <w:docPartBody>
        <w:p w:rsidR="0038660D" w:rsidRDefault="006C6E51" w:rsidP="006C6E51">
          <w:pPr>
            <w:pStyle w:val="704BB0B9C8064661995323458F509DD6"/>
          </w:pPr>
          <w:r w:rsidRPr="00BF608E">
            <w:rPr>
              <w:rStyle w:val="PlaceholderText"/>
            </w:rPr>
            <w:t>Click here to enter text.</w:t>
          </w:r>
        </w:p>
      </w:docPartBody>
    </w:docPart>
    <w:docPart>
      <w:docPartPr>
        <w:name w:val="436B6B24D5704C1FBB2AF5D5AC0F822B"/>
        <w:category>
          <w:name w:val="General"/>
          <w:gallery w:val="placeholder"/>
        </w:category>
        <w:types>
          <w:type w:val="bbPlcHdr"/>
        </w:types>
        <w:behaviors>
          <w:behavior w:val="content"/>
        </w:behaviors>
        <w:guid w:val="{37658F4D-EC3E-4992-8C7F-AD96CDE43174}"/>
      </w:docPartPr>
      <w:docPartBody>
        <w:p w:rsidR="0038660D" w:rsidRDefault="006C6E51" w:rsidP="006C6E51">
          <w:pPr>
            <w:pStyle w:val="436B6B24D5704C1FBB2AF5D5AC0F822B"/>
          </w:pPr>
          <w:r w:rsidRPr="00BF608E">
            <w:rPr>
              <w:rStyle w:val="PlaceholderText"/>
            </w:rPr>
            <w:t>Click here to enter text.</w:t>
          </w:r>
        </w:p>
      </w:docPartBody>
    </w:docPart>
    <w:docPart>
      <w:docPartPr>
        <w:name w:val="B7BEF92F4AF9439F8284F1336D5E6199"/>
        <w:category>
          <w:name w:val="General"/>
          <w:gallery w:val="placeholder"/>
        </w:category>
        <w:types>
          <w:type w:val="bbPlcHdr"/>
        </w:types>
        <w:behaviors>
          <w:behavior w:val="content"/>
        </w:behaviors>
        <w:guid w:val="{CA8E4109-C303-417C-B2DE-2E4167C3B539}"/>
      </w:docPartPr>
      <w:docPartBody>
        <w:p w:rsidR="0038660D" w:rsidRDefault="006C6E51" w:rsidP="006C6E51">
          <w:pPr>
            <w:pStyle w:val="B7BEF92F4AF9439F8284F1336D5E6199"/>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65"/>
    <w:rsid w:val="001923E7"/>
    <w:rsid w:val="002808DE"/>
    <w:rsid w:val="0028167A"/>
    <w:rsid w:val="0038660D"/>
    <w:rsid w:val="00415F16"/>
    <w:rsid w:val="006C6E51"/>
    <w:rsid w:val="00907465"/>
    <w:rsid w:val="00B076BA"/>
    <w:rsid w:val="00CC1C53"/>
    <w:rsid w:val="00E7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E51"/>
    <w:rPr>
      <w:color w:val="808080"/>
    </w:rPr>
  </w:style>
  <w:style w:type="paragraph" w:customStyle="1" w:styleId="41EEDDA3D4AB434FA588B5D21D04F43E">
    <w:name w:val="41EEDDA3D4AB434FA588B5D21D04F43E"/>
    <w:rsid w:val="00907465"/>
  </w:style>
  <w:style w:type="paragraph" w:customStyle="1" w:styleId="C58C145CBEB547438C24075B6D6B32AC">
    <w:name w:val="C58C145CBEB547438C24075B6D6B32AC"/>
    <w:rsid w:val="00907465"/>
  </w:style>
  <w:style w:type="paragraph" w:customStyle="1" w:styleId="21F9D04BF7774A88ACDAB4DED47C75FB">
    <w:name w:val="21F9D04BF7774A88ACDAB4DED47C75FB"/>
    <w:rsid w:val="00907465"/>
  </w:style>
  <w:style w:type="paragraph" w:customStyle="1" w:styleId="BBA5C554379946C9AC2AE63E69A6FBE3">
    <w:name w:val="BBA5C554379946C9AC2AE63E69A6FBE3"/>
    <w:rsid w:val="00907465"/>
  </w:style>
  <w:style w:type="paragraph" w:customStyle="1" w:styleId="DE9FF8EB71494EAB995F22462B483A1F">
    <w:name w:val="DE9FF8EB71494EAB995F22462B483A1F"/>
    <w:rsid w:val="00907465"/>
  </w:style>
  <w:style w:type="paragraph" w:customStyle="1" w:styleId="6FCFFD45E08941659B2C05C9C75051E4">
    <w:name w:val="6FCFFD45E08941659B2C05C9C75051E4"/>
    <w:rsid w:val="00907465"/>
  </w:style>
  <w:style w:type="paragraph" w:customStyle="1" w:styleId="4C16F788E47E4347BCCA80CEFCC770BB">
    <w:name w:val="4C16F788E47E4347BCCA80CEFCC770BB"/>
    <w:rsid w:val="00907465"/>
  </w:style>
  <w:style w:type="paragraph" w:customStyle="1" w:styleId="2A3939C08676440680EE4ADBBA7CC1CB">
    <w:name w:val="2A3939C08676440680EE4ADBBA7CC1CB"/>
    <w:rsid w:val="006C6E51"/>
  </w:style>
  <w:style w:type="paragraph" w:customStyle="1" w:styleId="704BB0B9C8064661995323458F509DD6">
    <w:name w:val="704BB0B9C8064661995323458F509DD6"/>
    <w:rsid w:val="006C6E51"/>
  </w:style>
  <w:style w:type="paragraph" w:customStyle="1" w:styleId="436B6B24D5704C1FBB2AF5D5AC0F822B">
    <w:name w:val="436B6B24D5704C1FBB2AF5D5AC0F822B"/>
    <w:rsid w:val="006C6E51"/>
  </w:style>
  <w:style w:type="paragraph" w:customStyle="1" w:styleId="48D16C30AFCF4E0C81A8BCB0ADC775BC">
    <w:name w:val="48D16C30AFCF4E0C81A8BCB0ADC775BC"/>
    <w:rsid w:val="006C6E51"/>
  </w:style>
  <w:style w:type="paragraph" w:customStyle="1" w:styleId="49C2DC0E1EBC45EF92B5E907FB935E8B">
    <w:name w:val="49C2DC0E1EBC45EF92B5E907FB935E8B"/>
    <w:rsid w:val="006C6E51"/>
  </w:style>
  <w:style w:type="paragraph" w:customStyle="1" w:styleId="EC119BA8E8CC4D268A7D30285AE29503">
    <w:name w:val="EC119BA8E8CC4D268A7D30285AE29503"/>
    <w:rsid w:val="006C6E51"/>
  </w:style>
  <w:style w:type="paragraph" w:customStyle="1" w:styleId="710DB87F742D4560ACB6006AA016A801">
    <w:name w:val="710DB87F742D4560ACB6006AA016A801"/>
    <w:rsid w:val="006C6E51"/>
  </w:style>
  <w:style w:type="paragraph" w:customStyle="1" w:styleId="B7BEF92F4AF9439F8284F1336D5E6199">
    <w:name w:val="B7BEF92F4AF9439F8284F1336D5E6199"/>
    <w:rsid w:val="006C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83CAE-A4F5-409F-8847-16E91E9DAC7B}">
  <ds:schemaRefs>
    <ds:schemaRef ds:uri="http://schemas.microsoft.com/sharepoint/v3/contenttype/forms"/>
  </ds:schemaRefs>
</ds:datastoreItem>
</file>

<file path=customXml/itemProps2.xml><?xml version="1.0" encoding="utf-8"?>
<ds:datastoreItem xmlns:ds="http://schemas.openxmlformats.org/officeDocument/2006/customXml" ds:itemID="{4BE2773A-4243-4AC3-9DD0-19A68B93BB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9</cp:revision>
  <cp:lastPrinted>2015-11-04T21:09:00Z</cp:lastPrinted>
  <dcterms:created xsi:type="dcterms:W3CDTF">2016-02-07T22:15:00Z</dcterms:created>
  <dcterms:modified xsi:type="dcterms:W3CDTF">2016-02-08T16:17:00Z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