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870096" w:rsidP="00620697">
      <w:pPr>
        <w:pStyle w:val="Heading1"/>
      </w:pPr>
      <w:r>
        <w:t xml:space="preserve">Research </w:t>
      </w:r>
      <w:r w:rsidR="00B1349B">
        <w:t xml:space="preserve">Scientist </w:t>
      </w:r>
      <w:proofErr w:type="spellStart"/>
      <w:r w:rsidR="00C22410">
        <w:t>l</w:t>
      </w:r>
      <w:r w:rsidR="00B1349B">
        <w:t>l</w:t>
      </w:r>
      <w:proofErr w:type="spellEnd"/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C22410" w:rsidRPr="00C22410" w:rsidRDefault="00C22410" w:rsidP="00C22410">
      <w:pPr>
        <w:widowControl w:val="0"/>
        <w:tabs>
          <w:tab w:val="left" w:pos="90"/>
        </w:tabs>
        <w:autoSpaceDE w:val="0"/>
        <w:autoSpaceDN w:val="0"/>
        <w:adjustRightInd w:val="0"/>
        <w:spacing w:before="92" w:after="0" w:line="240" w:lineRule="auto"/>
        <w:rPr>
          <w:rFonts w:cs="Arial"/>
          <w:color w:val="333333"/>
        </w:rPr>
      </w:pPr>
      <w:proofErr w:type="gramStart"/>
      <w:r w:rsidRPr="00C22410">
        <w:rPr>
          <w:rFonts w:cs="Arial"/>
          <w:color w:val="333333"/>
        </w:rPr>
        <w:t>Senior non-faculty researcher,</w:t>
      </w:r>
      <w:proofErr w:type="gramEnd"/>
      <w:r w:rsidRPr="00C22410">
        <w:rPr>
          <w:rFonts w:cs="Arial"/>
          <w:color w:val="333333"/>
        </w:rPr>
        <w:t xml:space="preserve"> use fundamental and advanced concepts, practices, and procedures of particular field of specialization to design and perform complex scientific research.</w:t>
      </w:r>
    </w:p>
    <w:p w:rsidR="00360332" w:rsidRPr="00C22410" w:rsidRDefault="00360332" w:rsidP="00360332"/>
    <w:p w:rsidR="00620697" w:rsidRDefault="00F60810" w:rsidP="00AC387B">
      <w:pPr>
        <w:pStyle w:val="Heading2"/>
      </w:pPr>
      <w:r>
        <w:t>Duties and Responsibilities</w:t>
      </w:r>
    </w:p>
    <w:p w:rsidR="00C22410" w:rsidRPr="00C22410" w:rsidRDefault="00C22410" w:rsidP="00C22410">
      <w:pPr>
        <w:pStyle w:val="ListParagraph"/>
        <w:widowControl w:val="0"/>
        <w:numPr>
          <w:ilvl w:val="0"/>
          <w:numId w:val="48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C22410">
        <w:rPr>
          <w:rFonts w:cs="Arial"/>
          <w:color w:val="333333"/>
        </w:rPr>
        <w:t>Plan and complete the most complex procedures: participate in discovery projects.</w:t>
      </w:r>
    </w:p>
    <w:p w:rsidR="00C22410" w:rsidRP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•</w:t>
      </w: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Oversee organization, coding, synthesis and analysis of findings.</w:t>
      </w:r>
    </w:p>
    <w:p w:rsidR="00C22410" w:rsidRP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•</w:t>
      </w: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Review research methodologies; plan, develop and compose protocols for implementation, assessment, testing, cost effectiveness, and quality.</w:t>
      </w:r>
    </w:p>
    <w:p w:rsidR="00C22410" w:rsidRP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•</w:t>
      </w: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Supervise staff including hiring, training, performance reviews, coaching and corrective actions; oversee daily operations of the laboratory.</w:t>
      </w:r>
    </w:p>
    <w:p w:rsidR="00C22410" w:rsidRP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•</w:t>
      </w: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Oversee assignments to researchers, biostatisticians, data analysts, and other members of the research team including staff members, who gather, code, enter and track data.</w:t>
      </w:r>
    </w:p>
    <w:p w:rsidR="00C22410" w:rsidRP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•</w:t>
      </w: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Plan and perform statistical analyses using advanced techniques; determine and review statistical findings with investigators and recommend design modifications in study protocols.</w:t>
      </w:r>
    </w:p>
    <w:p w:rsidR="00C22410" w:rsidRP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•</w:t>
      </w: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Prepare scientific reports, outcome findings and scientific manuscripts.  Assist in outcome interpretation and composition of the results sections of manuscripts and reports.</w:t>
      </w:r>
    </w:p>
    <w:p w:rsidR="00C22410" w:rsidRP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•</w:t>
      </w: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Participate in meetings with principle investigator and research staff and evaluate/interpret the validity of data, develop methodologies, evaluate lab procedures.</w:t>
      </w:r>
    </w:p>
    <w:p w:rsidR="00C22410" w:rsidRP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•</w:t>
      </w: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Train students, residents and post-doctoral fellows in specific research protocols; develop training materials.</w:t>
      </w:r>
    </w:p>
    <w:p w:rsidR="00C22410" w:rsidRP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•</w:t>
      </w:r>
      <w:r w:rsidRPr="00C22410">
        <w:rPr>
          <w:rFonts w:cs="Arial"/>
        </w:rPr>
        <w:tab/>
      </w:r>
      <w:r w:rsidRPr="00C22410">
        <w:rPr>
          <w:rFonts w:cs="Arial"/>
          <w:color w:val="333333"/>
        </w:rPr>
        <w:t>Develop, implement and maintain a computerized record system for reporting results.</w:t>
      </w:r>
    </w:p>
    <w:p w:rsidR="00C22410" w:rsidRDefault="00C22410" w:rsidP="00C22410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Arial" w:hAnsi="Arial" w:cs="Arial"/>
          <w:color w:val="333333"/>
          <w:sz w:val="25"/>
          <w:szCs w:val="25"/>
        </w:rPr>
      </w:pPr>
    </w:p>
    <w:p w:rsidR="00B1349B" w:rsidRDefault="00B1349B" w:rsidP="00156D8C">
      <w:pPr>
        <w:pStyle w:val="Heading2"/>
      </w:pPr>
    </w:p>
    <w:p w:rsidR="00B1349B" w:rsidRDefault="00B1349B" w:rsidP="00156D8C">
      <w:pPr>
        <w:pStyle w:val="Heading2"/>
      </w:pPr>
    </w:p>
    <w:p w:rsidR="00B1349B" w:rsidRDefault="00B1349B" w:rsidP="00156D8C">
      <w:pPr>
        <w:pStyle w:val="Heading2"/>
      </w:pPr>
    </w:p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B1349B">
        <w:t>PhD in a scientific field</w:t>
      </w:r>
    </w:p>
    <w:p w:rsidR="005C3F2C" w:rsidRDefault="00C6662F" w:rsidP="00C6662F">
      <w:r>
        <w:t>Experience:</w:t>
      </w:r>
      <w:r w:rsidR="00FA618A">
        <w:t xml:space="preserve"> </w:t>
      </w:r>
      <w:r w:rsidR="00C22410">
        <w:t>3 years</w:t>
      </w:r>
      <w:bookmarkStart w:id="0" w:name="_GoBack"/>
      <w:bookmarkEnd w:id="0"/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B1349B">
        <w:t>E</w:t>
      </w:r>
      <w:r w:rsidR="00ED20D8">
        <w:t>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16B"/>
    <w:multiLevelType w:val="hybridMultilevel"/>
    <w:tmpl w:val="72883E3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2B428B"/>
    <w:multiLevelType w:val="hybridMultilevel"/>
    <w:tmpl w:val="38F216E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85DD6"/>
    <w:multiLevelType w:val="hybridMultilevel"/>
    <w:tmpl w:val="46C2F9E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2D236453"/>
    <w:multiLevelType w:val="hybridMultilevel"/>
    <w:tmpl w:val="2C204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46138"/>
    <w:multiLevelType w:val="hybridMultilevel"/>
    <w:tmpl w:val="CACC6BF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0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1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C3A14"/>
    <w:multiLevelType w:val="hybridMultilevel"/>
    <w:tmpl w:val="BA1E869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3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2015BD"/>
    <w:multiLevelType w:val="hybridMultilevel"/>
    <w:tmpl w:val="72545BB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9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E07C4"/>
    <w:multiLevelType w:val="hybridMultilevel"/>
    <w:tmpl w:val="436E5C3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2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277552"/>
    <w:multiLevelType w:val="hybridMultilevel"/>
    <w:tmpl w:val="4C6E75F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4" w15:restartNumberingAfterBreak="0">
    <w:nsid w:val="66E47537"/>
    <w:multiLevelType w:val="hybridMultilevel"/>
    <w:tmpl w:val="42C2600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5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EF4961"/>
    <w:multiLevelType w:val="hybridMultilevel"/>
    <w:tmpl w:val="A63A7B2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0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94697"/>
    <w:multiLevelType w:val="hybridMultilevel"/>
    <w:tmpl w:val="C3FA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497A00"/>
    <w:multiLevelType w:val="hybridMultilevel"/>
    <w:tmpl w:val="465CB0E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7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7"/>
  </w:num>
  <w:num w:numId="3">
    <w:abstractNumId w:val="44"/>
  </w:num>
  <w:num w:numId="4">
    <w:abstractNumId w:val="9"/>
  </w:num>
  <w:num w:numId="5">
    <w:abstractNumId w:val="12"/>
  </w:num>
  <w:num w:numId="6">
    <w:abstractNumId w:val="35"/>
  </w:num>
  <w:num w:numId="7">
    <w:abstractNumId w:val="21"/>
  </w:num>
  <w:num w:numId="8">
    <w:abstractNumId w:val="36"/>
  </w:num>
  <w:num w:numId="9">
    <w:abstractNumId w:val="23"/>
  </w:num>
  <w:num w:numId="10">
    <w:abstractNumId w:val="2"/>
  </w:num>
  <w:num w:numId="11">
    <w:abstractNumId w:val="7"/>
  </w:num>
  <w:num w:numId="12">
    <w:abstractNumId w:val="25"/>
  </w:num>
  <w:num w:numId="13">
    <w:abstractNumId w:val="38"/>
  </w:num>
  <w:num w:numId="14">
    <w:abstractNumId w:val="8"/>
  </w:num>
  <w:num w:numId="15">
    <w:abstractNumId w:val="18"/>
  </w:num>
  <w:num w:numId="16">
    <w:abstractNumId w:val="30"/>
  </w:num>
  <w:num w:numId="17">
    <w:abstractNumId w:val="29"/>
  </w:num>
  <w:num w:numId="18">
    <w:abstractNumId w:val="11"/>
  </w:num>
  <w:num w:numId="19">
    <w:abstractNumId w:val="6"/>
  </w:num>
  <w:num w:numId="20">
    <w:abstractNumId w:val="24"/>
  </w:num>
  <w:num w:numId="21">
    <w:abstractNumId w:val="37"/>
  </w:num>
  <w:num w:numId="22">
    <w:abstractNumId w:val="15"/>
  </w:num>
  <w:num w:numId="23">
    <w:abstractNumId w:val="1"/>
  </w:num>
  <w:num w:numId="24">
    <w:abstractNumId w:val="43"/>
  </w:num>
  <w:num w:numId="25">
    <w:abstractNumId w:val="40"/>
  </w:num>
  <w:num w:numId="26">
    <w:abstractNumId w:val="10"/>
  </w:num>
  <w:num w:numId="27">
    <w:abstractNumId w:val="3"/>
  </w:num>
  <w:num w:numId="28">
    <w:abstractNumId w:val="16"/>
  </w:num>
  <w:num w:numId="29">
    <w:abstractNumId w:val="47"/>
  </w:num>
  <w:num w:numId="30">
    <w:abstractNumId w:val="32"/>
  </w:num>
  <w:num w:numId="31">
    <w:abstractNumId w:val="17"/>
  </w:num>
  <w:num w:numId="32">
    <w:abstractNumId w:val="4"/>
  </w:num>
  <w:num w:numId="33">
    <w:abstractNumId w:val="42"/>
  </w:num>
  <w:num w:numId="34">
    <w:abstractNumId w:val="26"/>
  </w:num>
  <w:num w:numId="35">
    <w:abstractNumId w:val="20"/>
  </w:num>
  <w:num w:numId="36">
    <w:abstractNumId w:val="31"/>
  </w:num>
  <w:num w:numId="37">
    <w:abstractNumId w:val="34"/>
  </w:num>
  <w:num w:numId="38">
    <w:abstractNumId w:val="14"/>
  </w:num>
  <w:num w:numId="39">
    <w:abstractNumId w:val="0"/>
  </w:num>
  <w:num w:numId="40">
    <w:abstractNumId w:val="45"/>
  </w:num>
  <w:num w:numId="41">
    <w:abstractNumId w:val="28"/>
  </w:num>
  <w:num w:numId="42">
    <w:abstractNumId w:val="19"/>
  </w:num>
  <w:num w:numId="43">
    <w:abstractNumId w:val="39"/>
  </w:num>
  <w:num w:numId="44">
    <w:abstractNumId w:val="33"/>
  </w:num>
  <w:num w:numId="45">
    <w:abstractNumId w:val="13"/>
  </w:num>
  <w:num w:numId="46">
    <w:abstractNumId w:val="46"/>
  </w:num>
  <w:num w:numId="47">
    <w:abstractNumId w:val="5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60332"/>
    <w:rsid w:val="00391715"/>
    <w:rsid w:val="003B06FF"/>
    <w:rsid w:val="003C06DD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01565"/>
    <w:rsid w:val="00620697"/>
    <w:rsid w:val="0065088A"/>
    <w:rsid w:val="00651A8D"/>
    <w:rsid w:val="00651DFB"/>
    <w:rsid w:val="006A6044"/>
    <w:rsid w:val="006C00FC"/>
    <w:rsid w:val="00702BA6"/>
    <w:rsid w:val="0070607C"/>
    <w:rsid w:val="00726FF0"/>
    <w:rsid w:val="00772438"/>
    <w:rsid w:val="007A611C"/>
    <w:rsid w:val="007E1E0D"/>
    <w:rsid w:val="00845FA5"/>
    <w:rsid w:val="008613E4"/>
    <w:rsid w:val="00870096"/>
    <w:rsid w:val="00891CDF"/>
    <w:rsid w:val="008A7C9A"/>
    <w:rsid w:val="00916AB6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4BCA"/>
    <w:rsid w:val="00A96337"/>
    <w:rsid w:val="00AC387B"/>
    <w:rsid w:val="00B10A8E"/>
    <w:rsid w:val="00B1349B"/>
    <w:rsid w:val="00B15CDA"/>
    <w:rsid w:val="00B546EE"/>
    <w:rsid w:val="00B5503A"/>
    <w:rsid w:val="00B65645"/>
    <w:rsid w:val="00B7522A"/>
    <w:rsid w:val="00B84C34"/>
    <w:rsid w:val="00B9224C"/>
    <w:rsid w:val="00BE5169"/>
    <w:rsid w:val="00C22410"/>
    <w:rsid w:val="00C3205A"/>
    <w:rsid w:val="00C326A0"/>
    <w:rsid w:val="00C625EB"/>
    <w:rsid w:val="00C62CA3"/>
    <w:rsid w:val="00C6662F"/>
    <w:rsid w:val="00C70695"/>
    <w:rsid w:val="00C80A78"/>
    <w:rsid w:val="00C93E74"/>
    <w:rsid w:val="00C956A5"/>
    <w:rsid w:val="00CB3E7D"/>
    <w:rsid w:val="00CC6E23"/>
    <w:rsid w:val="00CF418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C7579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1CD3F-4D5C-4F4E-B977-34D55C6A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2019-02-05T22:19:00Z</dcterms:created>
  <dcterms:modified xsi:type="dcterms:W3CDTF">2019-02-05T22:19:00Z</dcterms:modified>
</cp:coreProperties>
</file>